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8" w:rsidRDefault="00DA713E">
      <w:pPr>
        <w:pStyle w:val="60"/>
        <w:framePr w:w="10560" w:h="11750" w:hRule="exact" w:wrap="none" w:vAnchor="page" w:hAnchor="page" w:x="713" w:y="4251"/>
        <w:shd w:val="clear" w:color="auto" w:fill="auto"/>
        <w:spacing w:before="0" w:after="305" w:line="250" w:lineRule="exact"/>
      </w:pPr>
      <w:r>
        <w:t>ПОЛОЖЕНИЕ О БИБЛИОТЕКЕ</w:t>
      </w:r>
    </w:p>
    <w:p w:rsidR="009F0728" w:rsidRDefault="00DA713E">
      <w:pPr>
        <w:pStyle w:val="60"/>
        <w:framePr w:w="10560" w:h="11750" w:hRule="exact" w:wrap="none" w:vAnchor="page" w:hAnchor="page" w:x="713" w:y="425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22" w:lineRule="exact"/>
      </w:pPr>
      <w:r>
        <w:t>Общие положения.</w:t>
      </w:r>
    </w:p>
    <w:p w:rsidR="009F0728" w:rsidRDefault="00DA713E">
      <w:pPr>
        <w:pStyle w:val="41"/>
        <w:framePr w:w="10560" w:h="11750" w:hRule="exact" w:wrap="none" w:vAnchor="page" w:hAnchor="page" w:x="713" w:y="4251"/>
        <w:numPr>
          <w:ilvl w:val="0"/>
          <w:numId w:val="2"/>
        </w:numPr>
        <w:shd w:val="clear" w:color="auto" w:fill="auto"/>
        <w:tabs>
          <w:tab w:val="left" w:pos="404"/>
        </w:tabs>
        <w:ind w:left="20" w:right="20"/>
      </w:pPr>
      <w:r>
        <w:t xml:space="preserve">Настоящее положение разработано в соответствии с Федеральным законом от </w:t>
      </w:r>
      <w:r w:rsidRPr="00751052">
        <w:t>29.12.2012</w:t>
      </w:r>
      <w:r w:rsidR="00AF2B66">
        <w:t xml:space="preserve"> №</w:t>
      </w:r>
      <w:r w:rsidRPr="00751052">
        <w:t xml:space="preserve">273 </w:t>
      </w:r>
      <w:r>
        <w:t xml:space="preserve">ФЗ «Об образовании в Российской Федерации», приказом Минфина России от 30.03.2015 </w:t>
      </w:r>
      <w:r w:rsidR="00AF2B66">
        <w:t>№</w:t>
      </w:r>
      <w:r w:rsidRPr="00751052">
        <w:t xml:space="preserve"> </w:t>
      </w:r>
      <w: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proofErr w:type="gramStart"/>
      <w:r>
        <w:t>,п</w:t>
      </w:r>
      <w:proofErr w:type="gramEnd"/>
      <w:r>
        <w:t xml:space="preserve">риказом Минкультуры России </w:t>
      </w:r>
      <w:r w:rsidRPr="00751052">
        <w:t>от</w:t>
      </w:r>
      <w:r w:rsidR="00F1535B">
        <w:t xml:space="preserve"> </w:t>
      </w:r>
      <w:r w:rsidRPr="00751052">
        <w:t>08.10.2012</w:t>
      </w:r>
      <w:r w:rsidR="00F1535B">
        <w:t xml:space="preserve"> №</w:t>
      </w:r>
      <w:r w:rsidRPr="00751052">
        <w:t xml:space="preserve"> </w:t>
      </w:r>
      <w:r>
        <w:t>1077 «Об утверждении Порядка учета документов, вход</w:t>
      </w:r>
      <w:r>
        <w:rPr>
          <w:rStyle w:val="1"/>
        </w:rPr>
        <w:t>ящи</w:t>
      </w:r>
      <w:r>
        <w:t xml:space="preserve">х в состав библиотечного фонда», письмом Минобразования России от 23.03.2004 </w:t>
      </w:r>
      <w:r>
        <w:rPr>
          <w:lang w:val="en-US"/>
        </w:rPr>
        <w:t>No</w:t>
      </w:r>
      <w:r w:rsidRPr="00751052">
        <w:t xml:space="preserve"> </w:t>
      </w:r>
      <w:r>
        <w:t xml:space="preserve">14-51-70/13 «О Примерном </w:t>
      </w:r>
      <w:proofErr w:type="gramStart"/>
      <w:r>
        <w:t>положении</w:t>
      </w:r>
      <w:proofErr w:type="gramEnd"/>
      <w:r>
        <w:t xml:space="preserve"> о библиотеке общеобразовательного учреждения», письмом Министерства просвещения СССР от 14.05.1975 </w:t>
      </w:r>
      <w:r w:rsidR="00AF2B66">
        <w:t>№</w:t>
      </w:r>
      <w:r w:rsidRPr="00751052">
        <w:t xml:space="preserve"> </w:t>
      </w:r>
      <w:r>
        <w:t>28-М «О введении типового положения о школьной библиотеке», в соответствии с ФГОС.</w:t>
      </w:r>
    </w:p>
    <w:p w:rsidR="009F0728" w:rsidRDefault="00DA713E">
      <w:pPr>
        <w:pStyle w:val="41"/>
        <w:framePr w:w="10560" w:h="11750" w:hRule="exact" w:wrap="none" w:vAnchor="page" w:hAnchor="page" w:x="713" w:y="4251"/>
        <w:numPr>
          <w:ilvl w:val="0"/>
          <w:numId w:val="2"/>
        </w:numPr>
        <w:shd w:val="clear" w:color="auto" w:fill="auto"/>
        <w:tabs>
          <w:tab w:val="left" w:pos="351"/>
        </w:tabs>
        <w:ind w:left="20" w:right="20"/>
      </w:pPr>
      <w:r>
        <w:t>Библиотека школы обладает фондом разнообразной литературы, которая предос</w:t>
      </w:r>
      <w:r>
        <w:softHyphen/>
        <w:t>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9F0728" w:rsidRDefault="00DA713E">
      <w:pPr>
        <w:pStyle w:val="41"/>
        <w:framePr w:w="10560" w:h="11750" w:hRule="exact" w:wrap="none" w:vAnchor="page" w:hAnchor="page" w:x="713" w:y="4251"/>
        <w:shd w:val="clear" w:color="auto" w:fill="auto"/>
        <w:ind w:left="20" w:right="20"/>
      </w:pPr>
      <w:r>
        <w:t xml:space="preserve">3 Библиотека доступна и бесплатна для читателей: </w:t>
      </w:r>
      <w:r w:rsidR="00F1535B">
        <w:t>об</w:t>
      </w:r>
      <w:r>
        <w:t>уча</w:t>
      </w:r>
      <w:r w:rsidR="00F1535B">
        <w:t xml:space="preserve">ющихся, учителей </w:t>
      </w:r>
      <w:r>
        <w:t>и других работников школы.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9F0728" w:rsidRDefault="00DA713E">
      <w:pPr>
        <w:pStyle w:val="41"/>
        <w:framePr w:w="10560" w:h="11750" w:hRule="exact" w:wrap="none" w:vAnchor="page" w:hAnchor="page" w:x="713" w:y="425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t>Порядок доступа к библиотечному фонду и другой библиотечной информации, перечень основных услуг и условий их представления библиотекой определяются в правилах пользования библиотекой.</w:t>
      </w:r>
    </w:p>
    <w:p w:rsidR="009F0728" w:rsidRDefault="00DA713E">
      <w:pPr>
        <w:pStyle w:val="41"/>
        <w:framePr w:w="10560" w:h="11750" w:hRule="exact" w:wrap="none" w:vAnchor="page" w:hAnchor="page" w:x="713" w:y="4251"/>
        <w:numPr>
          <w:ilvl w:val="0"/>
          <w:numId w:val="3"/>
        </w:numPr>
        <w:shd w:val="clear" w:color="auto" w:fill="auto"/>
        <w:tabs>
          <w:tab w:val="left" w:pos="370"/>
        </w:tabs>
        <w:ind w:left="20" w:right="20"/>
      </w:pPr>
      <w:r>
        <w:t>Деяте</w:t>
      </w:r>
      <w:r w:rsidR="00F1535B">
        <w:t xml:space="preserve">льность библиотеки Школы (далее </w:t>
      </w:r>
      <w:r>
        <w:t>-</w:t>
      </w:r>
      <w:r w:rsidR="00F1535B">
        <w:t xml:space="preserve"> </w:t>
      </w:r>
      <w:r>
        <w:t>библиотека) отражается в уставе школы. Обеспеченность библиотеки учебными, методическими и справочными документами учитывается при лицензировании школы.</w:t>
      </w:r>
    </w:p>
    <w:p w:rsidR="00F1535B" w:rsidRDefault="00DA713E" w:rsidP="00F1535B">
      <w:pPr>
        <w:pStyle w:val="41"/>
        <w:framePr w:w="10560" w:h="11750" w:hRule="exact" w:wrap="none" w:vAnchor="page" w:hAnchor="page" w:x="713" w:y="4251"/>
        <w:shd w:val="clear" w:color="auto" w:fill="auto"/>
        <w:ind w:left="20" w:right="360"/>
        <w:jc w:val="left"/>
      </w:pPr>
      <w: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</w:t>
      </w:r>
      <w:r w:rsidR="00F1535B" w:rsidRPr="00F1535B">
        <w:t xml:space="preserve"> </w:t>
      </w:r>
      <w:r w:rsidR="00F1535B">
        <w:t>образованием, уставом общеобразовательного учреждения, положением о библиотеке, утвержденным директором школы</w:t>
      </w:r>
    </w:p>
    <w:p w:rsidR="00F1535B" w:rsidRDefault="00F1535B" w:rsidP="00F1535B">
      <w:pPr>
        <w:pStyle w:val="41"/>
        <w:framePr w:w="10560" w:h="11750" w:hRule="exact" w:wrap="none" w:vAnchor="page" w:hAnchor="page" w:x="713" w:y="4251"/>
        <w:numPr>
          <w:ilvl w:val="0"/>
          <w:numId w:val="3"/>
        </w:numPr>
        <w:shd w:val="clear" w:color="auto" w:fill="auto"/>
        <w:tabs>
          <w:tab w:val="left" w:pos="322"/>
        </w:tabs>
        <w:ind w:left="20" w:right="360"/>
        <w:jc w:val="left"/>
      </w:pPr>
      <w:r>
        <w:t>Порядок пользования источниками информации, перечень основных услуг и условия их</w:t>
      </w:r>
      <w:r w:rsidRPr="00F1535B">
        <w:t xml:space="preserve"> </w:t>
      </w:r>
      <w:r>
        <w:t>предоставления определяются настоящим положением о библиотеке и правилами пользования библиотекой, утвержденными директором школы.</w:t>
      </w:r>
    </w:p>
    <w:p w:rsidR="009F0728" w:rsidRDefault="009F0728" w:rsidP="00F1535B">
      <w:pPr>
        <w:pStyle w:val="41"/>
        <w:framePr w:w="10560" w:h="11750" w:hRule="exact" w:wrap="none" w:vAnchor="page" w:hAnchor="page" w:x="713" w:y="4251"/>
        <w:shd w:val="clear" w:color="auto" w:fill="auto"/>
        <w:tabs>
          <w:tab w:val="left" w:pos="318"/>
        </w:tabs>
        <w:ind w:left="20" w:right="20"/>
      </w:pPr>
    </w:p>
    <w:p w:rsidR="00AF2B66" w:rsidRDefault="00AF2B66" w:rsidP="00AF2B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AF2B66" w:rsidRDefault="00AF2B66" w:rsidP="00AF2B66">
      <w:pPr>
        <w:pStyle w:val="a5"/>
        <w:rPr>
          <w:rFonts w:ascii="Times New Roman" w:hAnsi="Times New Roman"/>
          <w:sz w:val="28"/>
          <w:szCs w:val="28"/>
        </w:rPr>
      </w:pPr>
    </w:p>
    <w:p w:rsidR="00AF2B66" w:rsidRDefault="00AF2B66" w:rsidP="00AF2B66">
      <w:pPr>
        <w:pStyle w:val="a5"/>
        <w:rPr>
          <w:rFonts w:ascii="Times New Roman" w:hAnsi="Times New Roman"/>
          <w:sz w:val="28"/>
          <w:szCs w:val="28"/>
        </w:rPr>
      </w:pPr>
    </w:p>
    <w:p w:rsidR="00AF2B66" w:rsidRPr="00FF07FD" w:rsidRDefault="00AF2B66" w:rsidP="00AF2B66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У</w:t>
      </w:r>
      <w:proofErr w:type="gramEnd"/>
      <w:r w:rsidRPr="00FF07FD">
        <w:rPr>
          <w:rFonts w:ascii="Times New Roman" w:hAnsi="Times New Roman"/>
          <w:sz w:val="24"/>
          <w:szCs w:val="24"/>
        </w:rPr>
        <w:t>тверждаю:</w:t>
      </w:r>
    </w:p>
    <w:p w:rsidR="00AF2B66" w:rsidRPr="00FF07FD" w:rsidRDefault="00AF2B66" w:rsidP="00AF2B6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AF2B66" w:rsidRPr="00FF07FD" w:rsidRDefault="00AF2B66" w:rsidP="00AF2B66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03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D2C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9.03.2021 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9F0728" w:rsidRPr="00AF2B66" w:rsidRDefault="00AF2B66" w:rsidP="00AF2B66">
      <w:pPr>
        <w:pStyle w:val="a5"/>
        <w:ind w:left="284"/>
        <w:rPr>
          <w:rFonts w:ascii="Times New Roman" w:hAnsi="Times New Roman"/>
          <w:sz w:val="24"/>
          <w:szCs w:val="24"/>
        </w:rPr>
        <w:sectPr w:rsidR="009F0728" w:rsidRPr="00AF2B66" w:rsidSect="00AF2B66">
          <w:pgSz w:w="11909" w:h="16838"/>
          <w:pgMar w:top="709" w:right="710" w:bottom="0" w:left="993" w:header="0" w:footer="3" w:gutter="0"/>
          <w:cols w:space="720"/>
          <w:noEndnote/>
          <w:docGrid w:linePitch="360"/>
        </w:sectPr>
      </w:pPr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F07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№ 29 от 19</w:t>
      </w:r>
      <w:r w:rsidRPr="00FD2C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 </w:t>
      </w:r>
      <w:r w:rsidRPr="00FF07FD">
        <w:rPr>
          <w:rFonts w:ascii="Times New Roman" w:hAnsi="Times New Roman"/>
          <w:sz w:val="24"/>
          <w:szCs w:val="24"/>
        </w:rPr>
        <w:t>г.</w:t>
      </w:r>
    </w:p>
    <w:p w:rsidR="009F0728" w:rsidRDefault="00DA713E" w:rsidP="00F1535B">
      <w:pPr>
        <w:pStyle w:val="41"/>
        <w:framePr w:w="10795" w:h="5656" w:hRule="exact" w:wrap="none" w:vAnchor="page" w:hAnchor="page" w:x="596" w:y="841"/>
        <w:numPr>
          <w:ilvl w:val="0"/>
          <w:numId w:val="3"/>
        </w:numPr>
        <w:shd w:val="clear" w:color="auto" w:fill="auto"/>
        <w:tabs>
          <w:tab w:val="left" w:pos="226"/>
        </w:tabs>
        <w:ind w:left="20" w:right="360"/>
        <w:jc w:val="left"/>
      </w:pPr>
      <w:r>
        <w:lastRenderedPageBreak/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9F0728" w:rsidRDefault="00DA713E" w:rsidP="00F1535B">
      <w:pPr>
        <w:pStyle w:val="41"/>
        <w:framePr w:w="10795" w:h="5656" w:hRule="exact" w:wrap="none" w:vAnchor="page" w:hAnchor="page" w:x="596" w:y="841"/>
        <w:numPr>
          <w:ilvl w:val="0"/>
          <w:numId w:val="3"/>
        </w:numPr>
        <w:shd w:val="clear" w:color="auto" w:fill="auto"/>
        <w:tabs>
          <w:tab w:val="left" w:pos="505"/>
        </w:tabs>
        <w:ind w:left="20" w:right="360"/>
        <w:jc w:val="left"/>
      </w:pPr>
      <w:r>
        <w:t>В</w:t>
      </w:r>
      <w:r>
        <w:tab/>
        <w:t>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Кс114-ФЗ «О противодействии экстремистской деятельности».</w:t>
      </w:r>
    </w:p>
    <w:p w:rsidR="009F0728" w:rsidRDefault="00DA713E" w:rsidP="00F1535B">
      <w:pPr>
        <w:pStyle w:val="41"/>
        <w:framePr w:w="10795" w:h="5656" w:hRule="exact" w:wrap="none" w:vAnchor="page" w:hAnchor="page" w:x="596" w:y="841"/>
        <w:numPr>
          <w:ilvl w:val="0"/>
          <w:numId w:val="3"/>
        </w:numPr>
        <w:shd w:val="clear" w:color="auto" w:fill="auto"/>
        <w:tabs>
          <w:tab w:val="left" w:pos="1556"/>
        </w:tabs>
        <w:ind w:left="20" w:right="360"/>
        <w:jc w:val="left"/>
      </w:pPr>
      <w:r>
        <w:t>Согласно</w:t>
      </w:r>
      <w:r>
        <w:tab/>
        <w:t>требованиям ФЗ-4Э6от 29.12.2010г</w:t>
      </w:r>
      <w:proofErr w:type="gramStart"/>
      <w:r>
        <w:t>.(</w:t>
      </w:r>
      <w:proofErr w:type="gramEnd"/>
      <w:r>
        <w:t>с исправлениями на29.06.2015г.)«О защите детей от информации, причиняющей вред их здоровью и развитию» гл.2,статьи 6-10, к услугам пользователей предоставляются фонды научно -педагогической, методической, учебной, отраслевой, справочной, художественной, а также периодические издания на традиционных и электронных носителях информации, каждый документ которого имеет знак информационной продукции (графическое и (или) текстовое обозначение), соответствующий возрастным категориям пользователей.</w:t>
      </w:r>
    </w:p>
    <w:p w:rsidR="009F0728" w:rsidRDefault="00DA713E" w:rsidP="00F1535B">
      <w:pPr>
        <w:pStyle w:val="41"/>
        <w:framePr w:w="10795" w:h="5656" w:hRule="exact" w:wrap="none" w:vAnchor="page" w:hAnchor="page" w:x="596" w:y="841"/>
        <w:numPr>
          <w:ilvl w:val="0"/>
          <w:numId w:val="3"/>
        </w:numPr>
        <w:shd w:val="clear" w:color="auto" w:fill="auto"/>
        <w:tabs>
          <w:tab w:val="left" w:pos="1988"/>
        </w:tabs>
        <w:ind w:left="20" w:right="360"/>
        <w:jc w:val="left"/>
      </w:pPr>
      <w:r>
        <w:t xml:space="preserve">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>
        <w:t>санитарно</w:t>
      </w:r>
      <w:r>
        <w:softHyphen/>
        <w:t>гигиеническими</w:t>
      </w:r>
      <w:proofErr w:type="spellEnd"/>
      <w:r>
        <w:t xml:space="preserve"> требованиями.</w:t>
      </w:r>
    </w:p>
    <w:p w:rsidR="009F0728" w:rsidRDefault="00DA713E" w:rsidP="00F1535B">
      <w:pPr>
        <w:pStyle w:val="11"/>
        <w:framePr w:w="10795" w:h="7430" w:hRule="exact" w:wrap="none" w:vAnchor="page" w:hAnchor="page" w:x="541" w:y="6931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305" w:line="250" w:lineRule="exact"/>
        <w:ind w:left="360"/>
      </w:pPr>
      <w:bookmarkStart w:id="0" w:name="bookmark0"/>
      <w:r>
        <w:t>Цели, задачи, функции библиотеки.</w:t>
      </w:r>
      <w:bookmarkEnd w:id="0"/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 w:right="27"/>
        <w:jc w:val="left"/>
      </w:pPr>
      <w:proofErr w:type="gramStart"/>
      <w:r>
        <w:t>2.1.Основными целями и задачами библиотеки образовательной организации являются:</w:t>
      </w:r>
      <w:r w:rsidR="00F1535B">
        <w:t xml:space="preserve">                 </w:t>
      </w:r>
      <w:r>
        <w:t xml:space="preserve"> -</w:t>
      </w:r>
      <w:r w:rsidR="00F1535B">
        <w:t>-</w:t>
      </w:r>
      <w:r>
        <w:t xml:space="preserve">обеспечение участников образовательного процесса бесплатным доступом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(фонд учебников и учебных пособий, книжный фонд, фонд периодических изданий); магнитном (фонд </w:t>
      </w:r>
      <w:proofErr w:type="spellStart"/>
      <w:r>
        <w:t>аудио-и</w:t>
      </w:r>
      <w:proofErr w:type="spellEnd"/>
      <w:r>
        <w:t xml:space="preserve"> видеокассет); цифровом </w:t>
      </w:r>
      <w:r w:rsidRPr="00751052">
        <w:t>(</w:t>
      </w:r>
      <w:r>
        <w:rPr>
          <w:lang w:val="en-US"/>
        </w:rPr>
        <w:t>CD</w:t>
      </w:r>
      <w:r>
        <w:t>-диски); коммуникативном (компьютерные сети) и иных носителях;</w:t>
      </w:r>
      <w:proofErr w:type="gramEnd"/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 w:right="360"/>
        <w:jc w:val="left"/>
      </w:pPr>
      <w:r>
        <w:t xml:space="preserve">-привлечение учащихся к систематическому чтению учебной, художественной, </w:t>
      </w:r>
      <w:proofErr w:type="spellStart"/>
      <w:r>
        <w:t>научно</w:t>
      </w:r>
      <w:r>
        <w:softHyphen/>
        <w:t>популярной</w:t>
      </w:r>
      <w:proofErr w:type="spellEnd"/>
      <w:r>
        <w:t xml:space="preserve"> литературы;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 w:right="360"/>
        <w:jc w:val="left"/>
      </w:pPr>
      <w:r>
        <w:t>-организация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/>
        <w:jc w:val="left"/>
      </w:pPr>
      <w:r>
        <w:t>-содействие развитию познавательных интересов и способностей учащихся;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/>
        <w:jc w:val="left"/>
      </w:pPr>
      <w:r>
        <w:t>-обучение основам библиотечно-библиографической грамотности;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 w:right="360"/>
        <w:jc w:val="left"/>
      </w:pPr>
      <w:r>
        <w:t xml:space="preserve">-осуществляет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;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 w:right="360"/>
        <w:jc w:val="left"/>
      </w:pPr>
      <w:r>
        <w:t>-содействие педагогическим работникам в подборе методической литературы, информирование о новых поступлениях в библиотечный фонд;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shd w:val="clear" w:color="auto" w:fill="auto"/>
        <w:ind w:left="20" w:right="360"/>
        <w:jc w:val="left"/>
      </w:pPr>
      <w:r>
        <w:t>-совершенствование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F0728" w:rsidRDefault="00DA713E" w:rsidP="00F1535B">
      <w:pPr>
        <w:pStyle w:val="41"/>
        <w:framePr w:w="10795" w:h="7430" w:hRule="exact" w:wrap="none" w:vAnchor="page" w:hAnchor="page" w:x="541" w:y="6931"/>
        <w:numPr>
          <w:ilvl w:val="1"/>
          <w:numId w:val="4"/>
        </w:numPr>
        <w:shd w:val="clear" w:color="auto" w:fill="auto"/>
        <w:tabs>
          <w:tab w:val="left" w:pos="1897"/>
        </w:tabs>
        <w:ind w:left="20"/>
        <w:jc w:val="left"/>
      </w:pPr>
      <w:r>
        <w:t>Библиотека выполняет следующие функции: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 w:rsidP="00F1535B">
      <w:pPr>
        <w:pStyle w:val="41"/>
        <w:framePr w:w="10536" w:h="12582" w:hRule="exact" w:wrap="none" w:vAnchor="page" w:hAnchor="page" w:x="391" w:y="1186"/>
        <w:numPr>
          <w:ilvl w:val="2"/>
          <w:numId w:val="4"/>
        </w:numPr>
        <w:shd w:val="clear" w:color="auto" w:fill="auto"/>
        <w:tabs>
          <w:tab w:val="left" w:pos="2074"/>
        </w:tabs>
        <w:ind w:left="20" w:right="40"/>
        <w:jc w:val="left"/>
      </w:pPr>
      <w:r>
        <w:lastRenderedPageBreak/>
        <w:t>Формирует</w:t>
      </w:r>
      <w:r>
        <w:tab/>
        <w:t>фонд библиотечно-информационных ресурсов образовательной организации: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/>
        <w:jc w:val="left"/>
      </w:pPr>
      <w:r>
        <w:t>-пополняет фонд информационными ресурсами сети Интернет;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Осуществляет приём, постановку на инвентарный учёт, обработку, систематизацию, организацию и сохранность документов;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-осуществляет плановые проверки фонда учебной литературы в соответствии с Федеральным перечнем учебной литературы. осуществляет редактирование данных по фонду учебной литературы школы в системе учёта учебных фондо</w:t>
      </w:r>
      <w:proofErr w:type="gramStart"/>
      <w:r>
        <w:t>в(</w:t>
      </w:r>
      <w:proofErr w:type="gramEnd"/>
      <w:r>
        <w:t>СУУФ).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numPr>
          <w:ilvl w:val="2"/>
          <w:numId w:val="4"/>
        </w:numPr>
        <w:shd w:val="clear" w:color="auto" w:fill="auto"/>
        <w:tabs>
          <w:tab w:val="left" w:pos="1676"/>
        </w:tabs>
        <w:ind w:left="20"/>
        <w:jc w:val="left"/>
      </w:pPr>
      <w:r>
        <w:t>Создает</w:t>
      </w:r>
      <w:r>
        <w:tab/>
        <w:t>информационную продукцию: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-организует и ведет справочно-библиографический аппарат: каталоги (алфавитный, систематический), картотека комплектования учебной литературы;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-разрабатывает рекомендательные списки чтения, обзоры новых поступлений ит.п. 2.2.3.Осуществляет дифференцированное библиотечно-информационное обслуживание учащихся: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 xml:space="preserve">-предоставляет доступ к </w:t>
      </w:r>
      <w:proofErr w:type="spellStart"/>
      <w:r>
        <w:t>библиотечно</w:t>
      </w:r>
      <w:proofErr w:type="spellEnd"/>
      <w:r>
        <w:t xml:space="preserve"> </w:t>
      </w:r>
      <w:proofErr w:type="gramStart"/>
      <w:r>
        <w:t>-и</w:t>
      </w:r>
      <w:proofErr w:type="gramEnd"/>
      <w:r>
        <w:t>нформационным ресурсам на различных носителях;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 xml:space="preserve">-оказывает информационную поддержку в решении задач, возникающих в процессе учебной, самообразовательной и </w:t>
      </w:r>
      <w:proofErr w:type="spellStart"/>
      <w:r>
        <w:t>досуговой</w:t>
      </w:r>
      <w:proofErr w:type="spellEnd"/>
      <w:r>
        <w:t xml:space="preserve"> деятельности учащихся;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-организует массовые мероприятия, ориентированные на развитие общей и читательской культуры личности;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-содействует педагогическим работникам в организации образовательного процесса. 2.2.4.Осуществляет дифференцированное библиотечно-информационное обслуживание педагогических работников: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-выявляет информационные потребности и удовлетворяет запросы, связанные с обучением, воспитанием учащихся;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-осуществляет текущее информирование педагогических работников (дни информации, обзоры новых поступлений).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2.2.5.Осуществляет дифференцированное библиотечно-информационное обслуживание родителей (законных представителей</w:t>
      </w:r>
      <w:proofErr w:type="gramStart"/>
      <w:r>
        <w:t>)у</w:t>
      </w:r>
      <w:proofErr w:type="gramEnd"/>
      <w:r>
        <w:t>чащихся: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 w:right="40"/>
        <w:jc w:val="left"/>
      </w:pPr>
      <w:r>
        <w:t>-удовлетворяет запросы пользователей и информирует о новых поступлениях в библиотеку;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/>
        <w:jc w:val="left"/>
      </w:pPr>
      <w:r>
        <w:t>-консультирует по вопросам организации семейного чтения;</w:t>
      </w:r>
    </w:p>
    <w:p w:rsidR="009F0728" w:rsidRDefault="00DA713E" w:rsidP="00F1535B">
      <w:pPr>
        <w:pStyle w:val="41"/>
        <w:framePr w:w="10536" w:h="12582" w:hRule="exact" w:wrap="none" w:vAnchor="page" w:hAnchor="page" w:x="391" w:y="1186"/>
        <w:shd w:val="clear" w:color="auto" w:fill="auto"/>
        <w:ind w:left="20"/>
        <w:jc w:val="left"/>
      </w:pPr>
      <w:r>
        <w:t>-консультирует по вопросам учебных изданий для учащихся.</w:t>
      </w:r>
    </w:p>
    <w:p w:rsidR="009F0728" w:rsidRDefault="00DA713E">
      <w:pPr>
        <w:pStyle w:val="60"/>
        <w:framePr w:w="10536" w:h="2005" w:hRule="exact" w:wrap="none" w:vAnchor="page" w:hAnchor="page" w:x="725" w:y="13999"/>
        <w:shd w:val="clear" w:color="auto" w:fill="auto"/>
        <w:spacing w:before="0" w:after="0" w:line="317" w:lineRule="exact"/>
        <w:ind w:left="200"/>
      </w:pPr>
      <w:r>
        <w:t>З.Организация деятельности библиотеки.</w:t>
      </w:r>
    </w:p>
    <w:p w:rsidR="009F0728" w:rsidRDefault="00DA713E">
      <w:pPr>
        <w:pStyle w:val="41"/>
        <w:framePr w:w="10536" w:h="2005" w:hRule="exact" w:wrap="none" w:vAnchor="page" w:hAnchor="page" w:x="725" w:y="13999"/>
        <w:shd w:val="clear" w:color="auto" w:fill="auto"/>
        <w:spacing w:line="317" w:lineRule="exact"/>
        <w:ind w:left="20" w:right="40"/>
        <w:jc w:val="left"/>
      </w:pPr>
      <w:r>
        <w:t>3.1.Общее руководство деятельностью библиотеки осуществляет руководитель образовательной организации.</w:t>
      </w:r>
    </w:p>
    <w:p w:rsidR="009F0728" w:rsidRDefault="00DA713E">
      <w:pPr>
        <w:pStyle w:val="41"/>
        <w:framePr w:w="10536" w:h="2005" w:hRule="exact" w:wrap="none" w:vAnchor="page" w:hAnchor="page" w:x="725" w:y="13999"/>
        <w:numPr>
          <w:ilvl w:val="0"/>
          <w:numId w:val="5"/>
        </w:numPr>
        <w:shd w:val="clear" w:color="auto" w:fill="auto"/>
        <w:tabs>
          <w:tab w:val="left" w:pos="2026"/>
        </w:tabs>
        <w:spacing w:line="317" w:lineRule="exact"/>
        <w:ind w:left="20" w:right="40"/>
        <w:jc w:val="left"/>
      </w:pPr>
      <w:r>
        <w:t>Руководство</w:t>
      </w:r>
      <w:r>
        <w:tab/>
        <w:t>библиотекой осуществляет библиотекарь, который назначается руководителем образовательной организации.</w:t>
      </w:r>
    </w:p>
    <w:p w:rsidR="009F0728" w:rsidRDefault="00DA713E">
      <w:pPr>
        <w:pStyle w:val="41"/>
        <w:framePr w:w="10536" w:h="2005" w:hRule="exact" w:wrap="none" w:vAnchor="page" w:hAnchor="page" w:x="725" w:y="13999"/>
        <w:numPr>
          <w:ilvl w:val="0"/>
          <w:numId w:val="5"/>
        </w:numPr>
        <w:shd w:val="clear" w:color="auto" w:fill="auto"/>
        <w:tabs>
          <w:tab w:val="left" w:pos="2161"/>
        </w:tabs>
        <w:spacing w:line="317" w:lineRule="exact"/>
        <w:ind w:left="20"/>
        <w:jc w:val="left"/>
      </w:pPr>
      <w:r>
        <w:t>Библиотекарь</w:t>
      </w:r>
      <w:r>
        <w:tab/>
        <w:t>несет ответственность в пределах своей компетенции за организацию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1520"/>
        <w:jc w:val="left"/>
      </w:pPr>
      <w:r>
        <w:lastRenderedPageBreak/>
        <w:t>и результаты деятельности библиотеки в соответствии с функциональными обязанностями.</w:t>
      </w:r>
    </w:p>
    <w:p w:rsidR="009F0728" w:rsidRDefault="00DA713E">
      <w:pPr>
        <w:pStyle w:val="41"/>
        <w:framePr w:w="10757" w:h="15170" w:hRule="exact" w:wrap="none" w:vAnchor="page" w:hAnchor="page" w:x="615" w:y="841"/>
        <w:numPr>
          <w:ilvl w:val="0"/>
          <w:numId w:val="5"/>
        </w:numPr>
        <w:shd w:val="clear" w:color="auto" w:fill="auto"/>
        <w:tabs>
          <w:tab w:val="left" w:pos="2156"/>
        </w:tabs>
        <w:ind w:left="20" w:right="260"/>
        <w:jc w:val="left"/>
      </w:pPr>
      <w:r>
        <w:t>Библиотекарь</w:t>
      </w:r>
      <w:r>
        <w:tab/>
        <w:t>разрабатывает и представляет руководителю образовательной организации на утверждение следующие документы: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-положение о библиотеке, правила пользования библиотекой;</w:t>
      </w:r>
    </w:p>
    <w:p w:rsidR="00F1535B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 xml:space="preserve">-структуру библиотеки, которая разрабатываются на основе объемов работ; </w:t>
      </w:r>
    </w:p>
    <w:p w:rsidR="009F0728" w:rsidRDefault="00DA713E" w:rsidP="00F1535B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>-планово-отчетную</w:t>
      </w:r>
      <w:r w:rsidR="00F1535B">
        <w:t xml:space="preserve"> </w:t>
      </w:r>
      <w:r>
        <w:t>документацию.</w:t>
      </w:r>
    </w:p>
    <w:p w:rsidR="009F0728" w:rsidRDefault="00DA713E">
      <w:pPr>
        <w:pStyle w:val="41"/>
        <w:framePr w:w="10757" w:h="15170" w:hRule="exact" w:wrap="none" w:vAnchor="page" w:hAnchor="page" w:x="615" w:y="841"/>
        <w:numPr>
          <w:ilvl w:val="0"/>
          <w:numId w:val="5"/>
        </w:numPr>
        <w:shd w:val="clear" w:color="auto" w:fill="auto"/>
        <w:tabs>
          <w:tab w:val="left" w:pos="1777"/>
        </w:tabs>
        <w:ind w:left="20"/>
        <w:jc w:val="left"/>
      </w:pPr>
      <w:r>
        <w:t>Структуру</w:t>
      </w:r>
      <w:r>
        <w:tab/>
        <w:t>библиотеки составляют: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-литература по отраслям знаний;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-учебная</w:t>
      </w:r>
      <w:r w:rsidR="00F1535B">
        <w:t xml:space="preserve"> </w:t>
      </w:r>
      <w:r>
        <w:t>литература;</w:t>
      </w:r>
    </w:p>
    <w:p w:rsidR="009F0728" w:rsidRDefault="00F1535B" w:rsidP="00F1535B">
      <w:pPr>
        <w:pStyle w:val="41"/>
        <w:framePr w:w="10757" w:h="15170" w:hRule="exact" w:wrap="none" w:vAnchor="page" w:hAnchor="page" w:x="615" w:y="841"/>
        <w:shd w:val="clear" w:color="auto" w:fill="auto"/>
        <w:tabs>
          <w:tab w:val="left" w:pos="2439"/>
        </w:tabs>
        <w:ind w:right="260"/>
        <w:jc w:val="left"/>
      </w:pPr>
      <w:r>
        <w:t xml:space="preserve">- </w:t>
      </w:r>
      <w:r w:rsidR="00DA713E">
        <w:t>художественная</w:t>
      </w:r>
      <w:r w:rsidR="00DA713E">
        <w:tab/>
        <w:t xml:space="preserve">и научно-популярная литература. Библиотечно-информационное обслуживание осуществляется в соответствии с программами и планами работы образовательной организации на основе </w:t>
      </w:r>
      <w:proofErr w:type="spellStart"/>
      <w:r w:rsidR="00DA713E">
        <w:t>библиотечно</w:t>
      </w:r>
      <w:proofErr w:type="spellEnd"/>
      <w:r w:rsidR="00DA713E">
        <w:t xml:space="preserve"> </w:t>
      </w:r>
      <w:proofErr w:type="gramStart"/>
      <w:r w:rsidR="00DA713E">
        <w:t>-и</w:t>
      </w:r>
      <w:proofErr w:type="gramEnd"/>
      <w:r w:rsidR="00DA713E">
        <w:t>нформационных ресурсов.</w:t>
      </w:r>
    </w:p>
    <w:p w:rsidR="009F0728" w:rsidRDefault="00DA713E">
      <w:pPr>
        <w:pStyle w:val="41"/>
        <w:framePr w:w="10757" w:h="15170" w:hRule="exact" w:wrap="none" w:vAnchor="page" w:hAnchor="page" w:x="615" w:y="841"/>
        <w:numPr>
          <w:ilvl w:val="0"/>
          <w:numId w:val="5"/>
        </w:numPr>
        <w:shd w:val="clear" w:color="auto" w:fill="auto"/>
        <w:ind w:left="20"/>
        <w:jc w:val="left"/>
      </w:pPr>
      <w:r>
        <w:t>Библиотека</w:t>
      </w:r>
      <w:r w:rsidR="00F1535B">
        <w:t xml:space="preserve"> </w:t>
      </w:r>
      <w:r>
        <w:t>обеспечивается: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-комплектованием библиотечно-информационных ресурсов;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>-необходимыми служебными и производственными помещениями в соответствии со структурой библиотеки и</w:t>
      </w:r>
      <w:r w:rsidR="00F1535B">
        <w:t xml:space="preserve"> </w:t>
      </w:r>
      <w:r>
        <w:t>нормативами по</w:t>
      </w:r>
      <w:r w:rsidR="00F1535B">
        <w:t xml:space="preserve"> </w:t>
      </w:r>
      <w:r>
        <w:t>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 xml:space="preserve">-современной электронно-вычислительной, телекоммуникационной и </w:t>
      </w:r>
      <w:proofErr w:type="spellStart"/>
      <w:r>
        <w:t>копировально</w:t>
      </w:r>
      <w:r>
        <w:softHyphen/>
        <w:t>множительной</w:t>
      </w:r>
      <w:proofErr w:type="spellEnd"/>
      <w:r>
        <w:t xml:space="preserve"> техникой и необходимыми программными продуктами.</w:t>
      </w:r>
    </w:p>
    <w:p w:rsidR="00F1535B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 xml:space="preserve">-ремонтом и сервисным обслуживанием техники и оборудования библиотеки; 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>-библиотечной техникой и канцелярскими принадлежностями.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 w:right="260"/>
        <w:jc w:val="left"/>
      </w:pPr>
      <w:r>
        <w:t>3.8.Ответственность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</w:t>
      </w:r>
    </w:p>
    <w:p w:rsidR="009F0728" w:rsidRDefault="00DA713E">
      <w:pPr>
        <w:pStyle w:val="41"/>
        <w:framePr w:w="10757" w:h="15170" w:hRule="exact" w:wrap="none" w:vAnchor="page" w:hAnchor="page" w:x="615" w:y="841"/>
        <w:numPr>
          <w:ilvl w:val="0"/>
          <w:numId w:val="6"/>
        </w:numPr>
        <w:shd w:val="clear" w:color="auto" w:fill="auto"/>
        <w:tabs>
          <w:tab w:val="left" w:pos="1311"/>
        </w:tabs>
        <w:ind w:left="20" w:right="260"/>
        <w:jc w:val="left"/>
      </w:pPr>
      <w:r>
        <w:t>Режим работы библиотеки определяется 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F1535B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 xml:space="preserve">-не менее одного раза в месяц 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-методического дня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spacing w:after="300"/>
        <w:ind w:left="20" w:right="260"/>
        <w:jc w:val="left"/>
      </w:pPr>
      <w:r>
        <w:t>-в целях обеспечения рационального использования информационных ресурсов в работе с детьми и юношеством библиотека школы взаимодействует с ГМЦ ДОГМ, с библиотеками школ Шаблыкинского района</w:t>
      </w:r>
      <w:proofErr w:type="gramStart"/>
      <w:r>
        <w:t xml:space="preserve"> .</w:t>
      </w:r>
      <w:proofErr w:type="gramEnd"/>
    </w:p>
    <w:p w:rsidR="009F0728" w:rsidRDefault="00DA713E">
      <w:pPr>
        <w:pStyle w:val="11"/>
        <w:framePr w:w="10757" w:h="15170" w:hRule="exact" w:wrap="none" w:vAnchor="page" w:hAnchor="page" w:x="615" w:y="841"/>
        <w:shd w:val="clear" w:color="auto" w:fill="auto"/>
        <w:spacing w:before="0" w:after="0" w:line="322" w:lineRule="exact"/>
        <w:ind w:left="320"/>
      </w:pPr>
      <w:bookmarkStart w:id="1" w:name="bookmark1"/>
      <w:r>
        <w:t>4.Основные правила пользования библиотекой</w:t>
      </w:r>
      <w:bookmarkEnd w:id="1"/>
    </w:p>
    <w:p w:rsidR="009F0728" w:rsidRDefault="00F1535B" w:rsidP="00F1535B">
      <w:pPr>
        <w:pStyle w:val="41"/>
        <w:framePr w:w="10757" w:h="15170" w:hRule="exact" w:wrap="none" w:vAnchor="page" w:hAnchor="page" w:x="615" w:y="841"/>
        <w:shd w:val="clear" w:color="auto" w:fill="auto"/>
        <w:tabs>
          <w:tab w:val="left" w:pos="2228"/>
        </w:tabs>
        <w:ind w:left="20" w:right="260"/>
        <w:jc w:val="left"/>
      </w:pPr>
      <w:r>
        <w:t>4.1.</w:t>
      </w:r>
      <w:r w:rsidR="00DA713E">
        <w:t>Необходимым условием работы библиотеки является взаимно вежливое отношение читателей и работников библиотеки, соблюдение ими тишины, порядка и бережного отношения к фонду и имуществу библиотеки.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4.2.Читатели в верхней одежде в библиотеку не допускаются.</w:t>
      </w:r>
    </w:p>
    <w:p w:rsidR="009F0728" w:rsidRDefault="00DA713E">
      <w:pPr>
        <w:pStyle w:val="41"/>
        <w:framePr w:w="10757" w:h="15170" w:hRule="exact" w:wrap="none" w:vAnchor="page" w:hAnchor="page" w:x="615" w:y="841"/>
        <w:shd w:val="clear" w:color="auto" w:fill="auto"/>
        <w:ind w:left="20"/>
        <w:jc w:val="left"/>
      </w:pPr>
      <w:r>
        <w:t>4.3.3аписьчитателей производится на абонементе.</w:t>
      </w:r>
    </w:p>
    <w:p w:rsidR="009F0728" w:rsidRDefault="00DA713E">
      <w:pPr>
        <w:pStyle w:val="41"/>
        <w:framePr w:w="10757" w:h="15170" w:hRule="exact" w:wrap="none" w:vAnchor="page" w:hAnchor="page" w:x="615" w:y="841"/>
        <w:numPr>
          <w:ilvl w:val="0"/>
          <w:numId w:val="8"/>
        </w:numPr>
        <w:shd w:val="clear" w:color="auto" w:fill="auto"/>
        <w:tabs>
          <w:tab w:val="left" w:pos="836"/>
        </w:tabs>
        <w:ind w:left="20" w:right="260"/>
        <w:jc w:val="left"/>
      </w:pPr>
      <w:r>
        <w:t>На</w:t>
      </w:r>
      <w:r>
        <w:tab/>
        <w:t>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9F0728" w:rsidRDefault="00DA713E">
      <w:pPr>
        <w:pStyle w:val="41"/>
        <w:framePr w:w="10757" w:h="15170" w:hRule="exact" w:wrap="none" w:vAnchor="page" w:hAnchor="page" w:x="615" w:y="841"/>
        <w:numPr>
          <w:ilvl w:val="0"/>
          <w:numId w:val="8"/>
        </w:numPr>
        <w:shd w:val="clear" w:color="auto" w:fill="auto"/>
        <w:tabs>
          <w:tab w:val="left" w:pos="999"/>
        </w:tabs>
        <w:ind w:left="20" w:right="260"/>
        <w:jc w:val="left"/>
      </w:pPr>
      <w:r>
        <w:t>При</w:t>
      </w:r>
      <w:r>
        <w:tab/>
        <w:t>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>
      <w:pPr>
        <w:pStyle w:val="41"/>
        <w:framePr w:w="10752" w:h="14893" w:hRule="exact" w:wrap="none" w:vAnchor="page" w:hAnchor="page" w:x="617" w:y="944"/>
        <w:numPr>
          <w:ilvl w:val="0"/>
          <w:numId w:val="8"/>
        </w:numPr>
        <w:shd w:val="clear" w:color="auto" w:fill="auto"/>
        <w:tabs>
          <w:tab w:val="left" w:pos="1537"/>
        </w:tabs>
        <w:ind w:left="20"/>
        <w:jc w:val="left"/>
      </w:pPr>
      <w:r>
        <w:lastRenderedPageBreak/>
        <w:t>Порядок выдачи литературы: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—учебники, методическая литература и прочие печатные издания, соответствующие учебным программам, выдаются на весь год и в течение всего учебного года.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—книги основного фонда выдаются на15 дней, количество книг и журналов не более5экз.;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—срок пользования книгами может быть продлен, но не более двух раз при условии, что на данную книгу нет заявок от других читателей;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—сроки пользования материалами, необходимыми для творческих работ, оговариваются при выдаче;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—справочная литература выдается только в читальный зал без права выноса из библиотеки.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4.7.Читатели, не сдавшие книги в указанные сроки, считаются должниками и получают книги только после сдачи своих задолженностей.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4.8.Читатели, утратившие или испортившие книги, заменяют их такими же копиями или изданиями, признанными равноценными. При невозможности замены возмещают реальную рыночную стоимость издания.</w:t>
      </w:r>
    </w:p>
    <w:p w:rsidR="009F0728" w:rsidRDefault="00DA713E">
      <w:pPr>
        <w:pStyle w:val="41"/>
        <w:framePr w:w="10752" w:h="14893" w:hRule="exact" w:wrap="none" w:vAnchor="page" w:hAnchor="page" w:x="617" w:y="944"/>
        <w:numPr>
          <w:ilvl w:val="0"/>
          <w:numId w:val="9"/>
        </w:numPr>
        <w:shd w:val="clear" w:color="auto" w:fill="auto"/>
        <w:tabs>
          <w:tab w:val="left" w:pos="1268"/>
        </w:tabs>
        <w:ind w:left="20"/>
        <w:jc w:val="left"/>
      </w:pPr>
      <w:r>
        <w:t>Сроки</w:t>
      </w:r>
      <w:r>
        <w:tab/>
        <w:t>сдачи учебной литературы в конце учебного года: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/>
        <w:jc w:val="left"/>
      </w:pPr>
      <w:r>
        <w:t xml:space="preserve">—художественной литературы </w:t>
      </w:r>
      <w:proofErr w:type="gramStart"/>
      <w:r>
        <w:t>—н</w:t>
      </w:r>
      <w:proofErr w:type="gramEnd"/>
      <w:r>
        <w:t>е позднее 16 мая текущего учебного года;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 xml:space="preserve">—учебников </w:t>
      </w:r>
      <w:proofErr w:type="gramStart"/>
      <w:r>
        <w:t>-н</w:t>
      </w:r>
      <w:proofErr w:type="gramEnd"/>
      <w:r>
        <w:t>е позднее:</w:t>
      </w:r>
      <w:r w:rsidR="00F1535B">
        <w:t xml:space="preserve"> </w:t>
      </w:r>
      <w:r>
        <w:t>25 мая —для начальных классов; 30 мая —для основ</w:t>
      </w:r>
      <w:r w:rsidR="00F1535B">
        <w:t>ной школы;16 июня —для выпускного класса</w:t>
      </w:r>
      <w:r>
        <w:t>.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 w:right="260"/>
        <w:jc w:val="left"/>
      </w:pPr>
      <w:r>
        <w:t>Примечание: Для выпускных классов сроки сдачи художественной и учебной литературы могут быть изменены по договоренности с библиотекой.</w:t>
      </w:r>
    </w:p>
    <w:p w:rsidR="009F0728" w:rsidRDefault="00DA713E">
      <w:pPr>
        <w:pStyle w:val="41"/>
        <w:framePr w:w="10752" w:h="14893" w:hRule="exact" w:wrap="none" w:vAnchor="page" w:hAnchor="page" w:x="617" w:y="944"/>
        <w:numPr>
          <w:ilvl w:val="0"/>
          <w:numId w:val="9"/>
        </w:numPr>
        <w:shd w:val="clear" w:color="auto" w:fill="auto"/>
        <w:tabs>
          <w:tab w:val="left" w:pos="1542"/>
        </w:tabs>
        <w:spacing w:after="300"/>
        <w:ind w:left="20" w:right="260"/>
        <w:jc w:val="left"/>
      </w:pPr>
      <w:r>
        <w:t>Личное</w:t>
      </w:r>
      <w:r>
        <w:tab/>
        <w:t xml:space="preserve">дело выдается </w:t>
      </w:r>
      <w:proofErr w:type="gramStart"/>
      <w:r w:rsidR="00F1535B">
        <w:t>об</w:t>
      </w:r>
      <w:r>
        <w:t>уча</w:t>
      </w:r>
      <w:r w:rsidR="00F1535B">
        <w:t>ю</w:t>
      </w:r>
      <w:r>
        <w:t>щимся</w:t>
      </w:r>
      <w:proofErr w:type="gramEnd"/>
      <w:r>
        <w:t xml:space="preserve">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9F0728" w:rsidRDefault="00DA713E">
      <w:pPr>
        <w:pStyle w:val="11"/>
        <w:framePr w:w="10752" w:h="14893" w:hRule="exact" w:wrap="none" w:vAnchor="page" w:hAnchor="page" w:x="617" w:y="944"/>
        <w:shd w:val="clear" w:color="auto" w:fill="auto"/>
        <w:spacing w:before="0" w:after="0" w:line="322" w:lineRule="exact"/>
        <w:ind w:left="20"/>
      </w:pPr>
      <w:bookmarkStart w:id="2" w:name="bookmark2"/>
      <w:r>
        <w:t>5.Управление</w:t>
      </w:r>
      <w:proofErr w:type="gramStart"/>
      <w:r>
        <w:t>.Ш</w:t>
      </w:r>
      <w:proofErr w:type="gramEnd"/>
      <w:r>
        <w:t>таты.</w:t>
      </w:r>
      <w:bookmarkEnd w:id="2"/>
    </w:p>
    <w:p w:rsidR="009F0728" w:rsidRDefault="00DA713E" w:rsidP="00F1535B">
      <w:pPr>
        <w:pStyle w:val="41"/>
        <w:framePr w:w="10752" w:h="14893" w:hRule="exact" w:wrap="none" w:vAnchor="page" w:hAnchor="page" w:x="617" w:y="944"/>
        <w:numPr>
          <w:ilvl w:val="1"/>
          <w:numId w:val="33"/>
        </w:numPr>
        <w:shd w:val="clear" w:color="auto" w:fill="auto"/>
        <w:tabs>
          <w:tab w:val="left" w:pos="1954"/>
        </w:tabs>
        <w:ind w:right="260"/>
        <w:jc w:val="left"/>
      </w:pPr>
      <w:r>
        <w:t xml:space="preserve">Управление библиотекой осуществляется в соответствии с законодательством Российской Федерации, субъектов Российской Федерации и уставом </w:t>
      </w:r>
      <w:r>
        <w:rPr>
          <w:rStyle w:val="1"/>
        </w:rPr>
        <w:t>шк</w:t>
      </w:r>
      <w:r>
        <w:t>олы.</w:t>
      </w:r>
    </w:p>
    <w:p w:rsidR="009F0728" w:rsidRDefault="00DA713E">
      <w:pPr>
        <w:pStyle w:val="41"/>
        <w:framePr w:w="10752" w:h="14893" w:hRule="exact" w:wrap="none" w:vAnchor="page" w:hAnchor="page" w:x="617" w:y="944"/>
        <w:shd w:val="clear" w:color="auto" w:fill="auto"/>
        <w:ind w:left="20"/>
        <w:jc w:val="center"/>
      </w:pPr>
      <w:r>
        <w:t>5.2.Общее руководство деятельностью библиотеки осуществляет директор школы.</w:t>
      </w:r>
    </w:p>
    <w:p w:rsidR="009F0728" w:rsidRDefault="00DA713E" w:rsidP="00F1535B">
      <w:pPr>
        <w:pStyle w:val="41"/>
        <w:framePr w:w="10752" w:h="14893" w:hRule="exact" w:wrap="none" w:vAnchor="page" w:hAnchor="page" w:x="617" w:y="944"/>
        <w:numPr>
          <w:ilvl w:val="0"/>
          <w:numId w:val="11"/>
        </w:numPr>
        <w:shd w:val="clear" w:color="auto" w:fill="auto"/>
        <w:tabs>
          <w:tab w:val="left" w:pos="709"/>
        </w:tabs>
        <w:ind w:left="20" w:right="260"/>
        <w:jc w:val="left"/>
      </w:pPr>
      <w:r>
        <w:t>Руководство</w:t>
      </w:r>
      <w:r>
        <w:tab/>
        <w:t>библиотекой осуществляет библиотекарь, который несет ответственность в пределах своей компетенции перед педагогическим коллективом и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9F0728" w:rsidRDefault="00DA713E" w:rsidP="00F1535B">
      <w:pPr>
        <w:pStyle w:val="41"/>
        <w:framePr w:w="10752" w:h="14893" w:hRule="exact" w:wrap="none" w:vAnchor="page" w:hAnchor="page" w:x="617" w:y="944"/>
        <w:numPr>
          <w:ilvl w:val="0"/>
          <w:numId w:val="11"/>
        </w:numPr>
        <w:shd w:val="clear" w:color="auto" w:fill="auto"/>
        <w:tabs>
          <w:tab w:val="left" w:pos="709"/>
        </w:tabs>
        <w:ind w:left="20" w:right="260"/>
        <w:jc w:val="left"/>
      </w:pPr>
      <w:r>
        <w:t>Библиотекарь</w:t>
      </w:r>
      <w:r>
        <w:tab/>
        <w:t>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9F0728" w:rsidRDefault="00DA713E" w:rsidP="00F1535B">
      <w:pPr>
        <w:pStyle w:val="41"/>
        <w:framePr w:w="10752" w:h="14893" w:hRule="exact" w:wrap="none" w:vAnchor="page" w:hAnchor="page" w:x="617" w:y="944"/>
        <w:numPr>
          <w:ilvl w:val="0"/>
          <w:numId w:val="11"/>
        </w:numPr>
        <w:shd w:val="clear" w:color="auto" w:fill="auto"/>
        <w:tabs>
          <w:tab w:val="left" w:pos="851"/>
        </w:tabs>
        <w:ind w:left="20" w:right="260"/>
        <w:jc w:val="left"/>
      </w:pPr>
      <w:r>
        <w:t>Методическое</w:t>
      </w:r>
      <w:r>
        <w:tab/>
        <w:t xml:space="preserve">сопровождение деятельности библиотеки обеспечивает специалист (методист) по учебным фондам и школьным библиотекам </w:t>
      </w:r>
      <w:proofErr w:type="gramStart"/>
      <w:r>
        <w:t>-о</w:t>
      </w:r>
      <w:proofErr w:type="gramEnd"/>
      <w:r>
        <w:t>ргана управления образованием, системы переподготовки и повышения квалификации, регионального информационного центра.</w:t>
      </w:r>
    </w:p>
    <w:p w:rsidR="009F0728" w:rsidRDefault="00DA713E" w:rsidP="00F1535B">
      <w:pPr>
        <w:pStyle w:val="41"/>
        <w:framePr w:w="10752" w:h="14893" w:hRule="exact" w:wrap="none" w:vAnchor="page" w:hAnchor="page" w:x="617" w:y="944"/>
        <w:numPr>
          <w:ilvl w:val="0"/>
          <w:numId w:val="11"/>
        </w:numPr>
        <w:shd w:val="clear" w:color="auto" w:fill="auto"/>
        <w:tabs>
          <w:tab w:val="left" w:pos="709"/>
        </w:tabs>
        <w:ind w:left="20"/>
        <w:jc w:val="left"/>
      </w:pPr>
      <w:r>
        <w:t>Порядок</w:t>
      </w:r>
      <w:r>
        <w:tab/>
        <w:t>комплектования штата библиотеки школы регламентируется её уставом.</w:t>
      </w:r>
    </w:p>
    <w:p w:rsidR="009F0728" w:rsidRDefault="00DA713E">
      <w:pPr>
        <w:pStyle w:val="41"/>
        <w:framePr w:w="10752" w:h="14893" w:hRule="exact" w:wrap="none" w:vAnchor="page" w:hAnchor="page" w:x="617" w:y="944"/>
        <w:numPr>
          <w:ilvl w:val="0"/>
          <w:numId w:val="11"/>
        </w:numPr>
        <w:shd w:val="clear" w:color="auto" w:fill="auto"/>
        <w:tabs>
          <w:tab w:val="left" w:pos="831"/>
        </w:tabs>
        <w:ind w:left="20" w:right="260"/>
        <w:jc w:val="left"/>
      </w:pPr>
      <w:r>
        <w:t>На</w:t>
      </w:r>
      <w:r>
        <w:tab/>
        <w:t xml:space="preserve">работу в библиотеку принимаются лица, имеющие необходимую профессиональную подготовку, соответствующую требованиям </w:t>
      </w:r>
      <w:proofErr w:type="gramStart"/>
      <w:r>
        <w:t>квалификационной</w:t>
      </w:r>
      <w:proofErr w:type="gramEnd"/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>
      <w:pPr>
        <w:pStyle w:val="41"/>
        <w:framePr w:w="10704" w:h="14505" w:hRule="exact" w:wrap="none" w:vAnchor="page" w:hAnchor="page" w:x="641" w:y="1150"/>
        <w:shd w:val="clear" w:color="auto" w:fill="auto"/>
        <w:ind w:left="20" w:right="1360"/>
      </w:pPr>
      <w:r>
        <w:lastRenderedPageBreak/>
        <w:t xml:space="preserve">характеристики по должности и полученной специальности, </w:t>
      </w:r>
      <w:proofErr w:type="gramStart"/>
      <w:r>
        <w:t>подтвержденную</w:t>
      </w:r>
      <w:proofErr w:type="gramEnd"/>
      <w:r>
        <w:t xml:space="preserve"> документами об образовании и (или) квалификации.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1"/>
        </w:numPr>
        <w:shd w:val="clear" w:color="auto" w:fill="auto"/>
        <w:tabs>
          <w:tab w:val="left" w:pos="426"/>
        </w:tabs>
        <w:ind w:left="20" w:right="1360"/>
      </w:pPr>
      <w:r>
        <w:t>Работник</w:t>
      </w:r>
      <w:r>
        <w:tab/>
        <w:t>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1"/>
        </w:numPr>
        <w:shd w:val="clear" w:color="auto" w:fill="auto"/>
        <w:spacing w:after="357"/>
        <w:ind w:left="20" w:right="300"/>
        <w:jc w:val="left"/>
      </w:pPr>
      <w:r>
        <w:t>Трудовые</w:t>
      </w:r>
      <w:r>
        <w:tab/>
        <w:t>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9F0728" w:rsidRDefault="00DA713E">
      <w:pPr>
        <w:pStyle w:val="11"/>
        <w:framePr w:w="10704" w:h="14505" w:hRule="exact" w:wrap="none" w:vAnchor="page" w:hAnchor="page" w:x="641" w:y="1150"/>
        <w:shd w:val="clear" w:color="auto" w:fill="auto"/>
        <w:tabs>
          <w:tab w:val="left" w:pos="1302"/>
        </w:tabs>
        <w:spacing w:before="0" w:after="310" w:line="250" w:lineRule="exact"/>
        <w:ind w:left="400"/>
      </w:pPr>
      <w:bookmarkStart w:id="3" w:name="bookmark3"/>
      <w:r>
        <w:t>б</w:t>
      </w:r>
      <w:proofErr w:type="gramStart"/>
      <w:r>
        <w:t>.У</w:t>
      </w:r>
      <w:proofErr w:type="gramEnd"/>
      <w:r>
        <w:t>чет поступления и выбытия документов библиотечного фонда</w:t>
      </w:r>
      <w:bookmarkEnd w:id="3"/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567"/>
        </w:tabs>
        <w:ind w:left="20" w:right="300"/>
        <w:jc w:val="left"/>
      </w:pPr>
      <w:r>
        <w:t>Сведения</w:t>
      </w:r>
      <w:r>
        <w:tab/>
        <w:t>о включаемых в библиотечный фонд документах фиксируются в книге инвентарного учета библиотечного фонда.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426"/>
        </w:tabs>
        <w:ind w:left="20"/>
        <w:jc w:val="left"/>
      </w:pPr>
      <w:r>
        <w:t>Суммарный</w:t>
      </w:r>
      <w:r>
        <w:tab/>
        <w:t>учет поступления документов ведется в книге суммарного учёта.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ind w:left="20" w:right="1360"/>
      </w:pPr>
      <w:r>
        <w:t>Документы,</w:t>
      </w:r>
      <w:r>
        <w:tab/>
        <w:t>подготовленные к приему в библиотечный фонд и сверенные с Федеральным списком экстремистских материалов, подвергаются первичной обработке и инвентарному учету.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284"/>
        </w:tabs>
        <w:ind w:left="20" w:right="300"/>
        <w:jc w:val="left"/>
      </w:pPr>
      <w:r>
        <w:t>Инвентарный</w:t>
      </w:r>
      <w:r>
        <w:tab/>
        <w:t>учет документов осуществляется путем присвоения каждому экземпляру документа инвентарного номера. Инвентарный номер закрепляется за документом на все время его нахождения в фонде библиотеки. Инвентарные номера исключенных из фонда документов не присваиваются вновь принятым документам. Учебная литератур</w:t>
      </w:r>
      <w:proofErr w:type="gramStart"/>
      <w:r>
        <w:t>а(</w:t>
      </w:r>
      <w:proofErr w:type="gramEnd"/>
      <w:r>
        <w:t>количеством более 10 экземпляров) учитывается партией под одним инвентарным номером.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567"/>
        </w:tabs>
        <w:ind w:left="20" w:right="300"/>
        <w:jc w:val="left"/>
      </w:pPr>
      <w:r>
        <w:t>Инвентарные</w:t>
      </w:r>
      <w:r>
        <w:tab/>
        <w:t>номера проставляются непосредственно на документах и отражаются в книге инвентарного учета документов</w:t>
      </w:r>
    </w:p>
    <w:p w:rsidR="009F0728" w:rsidRDefault="00DA713E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697"/>
        </w:tabs>
        <w:ind w:left="20" w:right="300"/>
        <w:jc w:val="left"/>
      </w:pPr>
      <w:r>
        <w:t>В</w:t>
      </w:r>
      <w:r>
        <w:tab/>
        <w:t>книгу инвентарного учета вписываются данные о каждом документе: дата записи в регистре, инвентарный номер, краткое библиографическое описание документа (автор, заглавие, том, часть, выпуск, место и год издания), цена документа, общая сумма (</w:t>
      </w:r>
      <w:proofErr w:type="gramStart"/>
      <w:r>
        <w:t>при</w:t>
      </w:r>
      <w:proofErr w:type="gramEnd"/>
      <w:r>
        <w:t xml:space="preserve"> много </w:t>
      </w:r>
      <w:proofErr w:type="spellStart"/>
      <w:r>
        <w:t>экземплярности</w:t>
      </w:r>
      <w:proofErr w:type="spellEnd"/>
      <w:r>
        <w:t>).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426"/>
        </w:tabs>
        <w:ind w:left="20" w:right="300"/>
        <w:jc w:val="left"/>
      </w:pPr>
      <w:r>
        <w:t>Индивидуальный</w:t>
      </w:r>
      <w:r>
        <w:tab/>
        <w:t>учет периодических изданий (журналы, газеты) ведется в регистрационной картотеке периодических изданий, предназначенной для учета каждого названия.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ind w:left="20" w:right="300"/>
        <w:jc w:val="left"/>
      </w:pPr>
      <w:r>
        <w:t>Документы,</w:t>
      </w:r>
      <w:r>
        <w:tab/>
        <w:t>включаемые в фонд библиотеки, маркируются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нижные авторские знаки, коды библиотечно-библиографической классификации.</w:t>
      </w:r>
    </w:p>
    <w:p w:rsidR="009F0728" w:rsidRDefault="00DA713E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836"/>
        </w:tabs>
        <w:ind w:left="20" w:right="300"/>
        <w:jc w:val="left"/>
      </w:pPr>
      <w:r>
        <w:t>На</w:t>
      </w:r>
      <w:r>
        <w:tab/>
        <w:t>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F0728" w:rsidRDefault="00DA713E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975"/>
        </w:tabs>
        <w:ind w:left="20" w:right="300"/>
        <w:jc w:val="left"/>
      </w:pPr>
      <w:r>
        <w:t>На</w:t>
      </w:r>
      <w:r>
        <w:tab/>
        <w:t>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851"/>
        </w:tabs>
        <w:ind w:left="20" w:right="300"/>
        <w:jc w:val="left"/>
      </w:pPr>
      <w:r>
        <w:t>Первичные</w:t>
      </w:r>
      <w:r>
        <w:tab/>
        <w:t>учетные документы, подтверждающие факт поступления, передаются в бухгалтерию для включения в учет библиотечного фонда.</w:t>
      </w:r>
    </w:p>
    <w:p w:rsidR="009F0728" w:rsidRDefault="00DA713E" w:rsidP="00F1535B">
      <w:pPr>
        <w:pStyle w:val="41"/>
        <w:framePr w:w="10704" w:h="14505" w:hRule="exact" w:wrap="none" w:vAnchor="page" w:hAnchor="page" w:x="641" w:y="1150"/>
        <w:numPr>
          <w:ilvl w:val="0"/>
          <w:numId w:val="12"/>
        </w:numPr>
        <w:shd w:val="clear" w:color="auto" w:fill="auto"/>
        <w:tabs>
          <w:tab w:val="left" w:pos="567"/>
        </w:tabs>
        <w:ind w:left="20" w:right="300"/>
        <w:jc w:val="left"/>
      </w:pPr>
      <w:r>
        <w:t>Документы</w:t>
      </w:r>
      <w:r>
        <w:tab/>
        <w:t xml:space="preserve">выбывают из библиотечного фонда в связи с физической утратой или частичной либо полной утратой потребительских свойств. Выбывающие документы </w:t>
      </w:r>
      <w:proofErr w:type="gramStart"/>
      <w:r>
        <w:t>исключаются из библиотечного фонда исписываются</w:t>
      </w:r>
      <w:proofErr w:type="gramEnd"/>
      <w:r>
        <w:t>.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 w:rsidP="00F1535B">
      <w:pPr>
        <w:pStyle w:val="41"/>
        <w:framePr w:w="10762" w:h="15168" w:hRule="exact" w:wrap="none" w:vAnchor="page" w:hAnchor="page" w:x="613" w:y="841"/>
        <w:numPr>
          <w:ilvl w:val="0"/>
          <w:numId w:val="12"/>
        </w:numPr>
        <w:shd w:val="clear" w:color="auto" w:fill="auto"/>
        <w:tabs>
          <w:tab w:val="left" w:pos="426"/>
        </w:tabs>
        <w:ind w:left="20" w:right="280"/>
        <w:jc w:val="left"/>
      </w:pPr>
      <w:r>
        <w:lastRenderedPageBreak/>
        <w:t>Выбытие</w:t>
      </w:r>
      <w:r>
        <w:tab/>
        <w:t xml:space="preserve">документов из библиотечного фонда оформляется актом о списании исключенных объектов библиотечного фонда по форме 0504144 (далее </w:t>
      </w:r>
      <w:proofErr w:type="gramStart"/>
      <w:r>
        <w:t>-а</w:t>
      </w:r>
      <w:proofErr w:type="gramEnd"/>
      <w:r>
        <w:t xml:space="preserve">кт о списании), утвержденной приказом Минфина России от 30.03.2015 </w:t>
      </w:r>
      <w:r w:rsidR="00C51F3A">
        <w:t>№</w:t>
      </w:r>
      <w:r w:rsidRPr="00751052">
        <w:t>52н.</w:t>
      </w:r>
    </w:p>
    <w:p w:rsidR="009F0728" w:rsidRDefault="00DA713E" w:rsidP="00F1535B">
      <w:pPr>
        <w:pStyle w:val="41"/>
        <w:framePr w:w="10762" w:h="15168" w:hRule="exact" w:wrap="none" w:vAnchor="page" w:hAnchor="page" w:x="613" w:y="841"/>
        <w:numPr>
          <w:ilvl w:val="0"/>
          <w:numId w:val="12"/>
        </w:numPr>
        <w:shd w:val="clear" w:color="auto" w:fill="auto"/>
        <w:tabs>
          <w:tab w:val="left" w:pos="426"/>
          <w:tab w:val="left" w:pos="846"/>
        </w:tabs>
        <w:ind w:left="20" w:right="280"/>
        <w:jc w:val="left"/>
      </w:pPr>
      <w:r>
        <w:t>К</w:t>
      </w:r>
      <w:r>
        <w:tab/>
        <w:t xml:space="preserve">акту о списании прилагается список на исключение объектов библиотечного фонда (далее </w:t>
      </w:r>
      <w:proofErr w:type="gramStart"/>
      <w:r>
        <w:t>-с</w:t>
      </w:r>
      <w:proofErr w:type="gramEnd"/>
      <w:r>
        <w:t>писок), который включает следующие сведения: инвентарный номер документа, краткое библиографическое описание, цену документа, зафиксированную в книге инвентарного учета документов, коэффициент переоценки, цену после переоценки и общую стоимость исключаемых документов.</w:t>
      </w:r>
    </w:p>
    <w:p w:rsidR="009F0728" w:rsidRDefault="00DA713E" w:rsidP="00F1535B">
      <w:pPr>
        <w:pStyle w:val="41"/>
        <w:framePr w:w="10762" w:h="15168" w:hRule="exact" w:wrap="none" w:vAnchor="page" w:hAnchor="page" w:x="613" w:y="841"/>
        <w:numPr>
          <w:ilvl w:val="0"/>
          <w:numId w:val="12"/>
        </w:numPr>
        <w:shd w:val="clear" w:color="auto" w:fill="auto"/>
        <w:tabs>
          <w:tab w:val="left" w:pos="426"/>
          <w:tab w:val="left" w:pos="846"/>
        </w:tabs>
        <w:ind w:left="20" w:right="1460"/>
      </w:pPr>
      <w:r>
        <w:t>К</w:t>
      </w:r>
      <w:r>
        <w:tab/>
        <w:t xml:space="preserve">акту о списании по причине утраты и списку прилагаются документы, подтверждающие утрату (пояснительная записка, в случае утери участником образовательного процесса </w:t>
      </w:r>
      <w:proofErr w:type="gramStart"/>
      <w:r>
        <w:t>-а</w:t>
      </w:r>
      <w:proofErr w:type="gramEnd"/>
      <w:r>
        <w:t>кт возмещении ущерба, о замене на аналогичный документ).</w:t>
      </w:r>
    </w:p>
    <w:p w:rsidR="009F0728" w:rsidRDefault="00DA713E" w:rsidP="00C51F3A">
      <w:pPr>
        <w:pStyle w:val="41"/>
        <w:framePr w:w="10762" w:h="15168" w:hRule="exact" w:wrap="none" w:vAnchor="page" w:hAnchor="page" w:x="613" w:y="841"/>
        <w:numPr>
          <w:ilvl w:val="0"/>
          <w:numId w:val="12"/>
        </w:numPr>
        <w:shd w:val="clear" w:color="auto" w:fill="auto"/>
        <w:tabs>
          <w:tab w:val="left" w:pos="426"/>
        </w:tabs>
        <w:ind w:left="20" w:right="820"/>
      </w:pPr>
      <w:r>
        <w:t>После</w:t>
      </w:r>
      <w:r>
        <w:tab/>
        <w:t>завершения мероприятий, предусмотренных актом о списании,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F0728" w:rsidRDefault="00DA713E" w:rsidP="00C51F3A">
      <w:pPr>
        <w:pStyle w:val="41"/>
        <w:framePr w:w="10762" w:h="15168" w:hRule="exact" w:wrap="none" w:vAnchor="page" w:hAnchor="page" w:x="613" w:y="841"/>
        <w:numPr>
          <w:ilvl w:val="0"/>
          <w:numId w:val="12"/>
        </w:numPr>
        <w:shd w:val="clear" w:color="auto" w:fill="auto"/>
        <w:tabs>
          <w:tab w:val="left" w:pos="426"/>
          <w:tab w:val="left" w:pos="709"/>
        </w:tabs>
        <w:spacing w:after="357"/>
        <w:ind w:left="20" w:right="280"/>
        <w:jc w:val="left"/>
      </w:pPr>
      <w:r>
        <w:t>Списание</w:t>
      </w:r>
      <w:r>
        <w:tab/>
        <w:t>документов из фонда учебной литературы осуществляется в порядке, установленном ГМЦ ДОГМ.</w:t>
      </w:r>
    </w:p>
    <w:p w:rsidR="009F0728" w:rsidRDefault="00DA713E">
      <w:pPr>
        <w:pStyle w:val="11"/>
        <w:framePr w:w="10762" w:h="15168" w:hRule="exact" w:wrap="none" w:vAnchor="page" w:hAnchor="page" w:x="613" w:y="841"/>
        <w:numPr>
          <w:ilvl w:val="0"/>
          <w:numId w:val="13"/>
        </w:numPr>
        <w:shd w:val="clear" w:color="auto" w:fill="auto"/>
        <w:tabs>
          <w:tab w:val="left" w:pos="1737"/>
        </w:tabs>
        <w:spacing w:before="0" w:after="255" w:line="250" w:lineRule="exact"/>
        <w:ind w:left="220"/>
      </w:pPr>
      <w:bookmarkStart w:id="4" w:name="bookmark4"/>
      <w:r>
        <w:t>Проверка наличия документов библиотечного фонда</w:t>
      </w:r>
      <w:bookmarkEnd w:id="4"/>
    </w:p>
    <w:p w:rsidR="009F0728" w:rsidRDefault="00DA713E" w:rsidP="00C51F3A">
      <w:pPr>
        <w:pStyle w:val="41"/>
        <w:framePr w:w="10762" w:h="15168" w:hRule="exact" w:wrap="none" w:vAnchor="page" w:hAnchor="page" w:x="613" w:y="841"/>
        <w:numPr>
          <w:ilvl w:val="1"/>
          <w:numId w:val="13"/>
        </w:numPr>
        <w:shd w:val="clear" w:color="auto" w:fill="auto"/>
        <w:ind w:left="20" w:right="280"/>
        <w:jc w:val="left"/>
      </w:pPr>
      <w:r>
        <w:t>Проверка</w:t>
      </w:r>
      <w:r>
        <w:tab/>
        <w:t xml:space="preserve">наличия документов библиотечного фонда (далее </w:t>
      </w:r>
      <w:proofErr w:type="gramStart"/>
      <w:r>
        <w:t>-п</w:t>
      </w:r>
      <w:proofErr w:type="gramEnd"/>
      <w:r>
        <w:t>роверка фонда) производится в обязательном порядке: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ind w:left="20"/>
        <w:jc w:val="left"/>
      </w:pPr>
      <w:r>
        <w:t>-при выявлении фактов хищения, злоупотребления или порчи документов;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ind w:left="20" w:right="280"/>
        <w:jc w:val="left"/>
      </w:pPr>
      <w:r>
        <w:t>-в случае стихийного бедствия, пожара или других чрезвычайных ситуаций, вызванных экстремальными условиями;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ind w:left="20"/>
        <w:jc w:val="left"/>
      </w:pPr>
      <w:r>
        <w:t>-при реорганизации или ликвидации библиотеки.</w:t>
      </w:r>
    </w:p>
    <w:p w:rsidR="009F0728" w:rsidRDefault="00DA713E">
      <w:pPr>
        <w:pStyle w:val="41"/>
        <w:framePr w:w="10762" w:h="15168" w:hRule="exact" w:wrap="none" w:vAnchor="page" w:hAnchor="page" w:x="613" w:y="841"/>
        <w:numPr>
          <w:ilvl w:val="1"/>
          <w:numId w:val="13"/>
        </w:numPr>
        <w:shd w:val="clear" w:color="auto" w:fill="auto"/>
        <w:tabs>
          <w:tab w:val="left" w:pos="999"/>
        </w:tabs>
        <w:spacing w:after="304"/>
        <w:ind w:left="20" w:right="280"/>
        <w:jc w:val="left"/>
      </w:pPr>
      <w:r>
        <w:t>При</w:t>
      </w:r>
      <w:r>
        <w:tab/>
        <w:t>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F0728" w:rsidRDefault="00DA713E">
      <w:pPr>
        <w:pStyle w:val="11"/>
        <w:framePr w:w="10762" w:h="15168" w:hRule="exact" w:wrap="none" w:vAnchor="page" w:hAnchor="page" w:x="613" w:y="841"/>
        <w:shd w:val="clear" w:color="auto" w:fill="auto"/>
        <w:spacing w:before="0" w:after="0" w:line="317" w:lineRule="exact"/>
        <w:ind w:left="220"/>
      </w:pPr>
      <w:bookmarkStart w:id="5" w:name="bookmark5"/>
      <w:r>
        <w:t>8.Делопроизводство</w:t>
      </w:r>
      <w:bookmarkEnd w:id="5"/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 w:right="280"/>
        <w:jc w:val="left"/>
      </w:pPr>
      <w:r>
        <w:t>8.1.Организация работы с документами по учету библиотечного фонда осуществляется по правилам ведения делопроизводства.</w:t>
      </w:r>
    </w:p>
    <w:p w:rsidR="009F0728" w:rsidRDefault="00DA713E">
      <w:pPr>
        <w:pStyle w:val="41"/>
        <w:framePr w:w="10762" w:h="15168" w:hRule="exact" w:wrap="none" w:vAnchor="page" w:hAnchor="page" w:x="613" w:y="841"/>
        <w:numPr>
          <w:ilvl w:val="0"/>
          <w:numId w:val="14"/>
        </w:numPr>
        <w:shd w:val="clear" w:color="auto" w:fill="auto"/>
        <w:tabs>
          <w:tab w:val="left" w:pos="697"/>
        </w:tabs>
        <w:spacing w:line="317" w:lineRule="exact"/>
        <w:ind w:left="20"/>
        <w:jc w:val="left"/>
      </w:pPr>
      <w:r>
        <w:t>В</w:t>
      </w:r>
      <w:r>
        <w:tab/>
        <w:t>библиотеке ведутся и хранятся:</w:t>
      </w:r>
    </w:p>
    <w:p w:rsidR="00C51F3A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-инвентарные книги;</w:t>
      </w:r>
    </w:p>
    <w:p w:rsidR="009F0728" w:rsidRDefault="00DA713E" w:rsidP="00C51F3A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-книги суммарного учета;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-бланки заказа учебников;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-акты выдачи учебников по классам;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-акты о списании исключенных объектов библиотечного фонда;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 w:right="280"/>
        <w:jc w:val="left"/>
      </w:pPr>
      <w:r>
        <w:t>-учетные документы, подтверждающие поступление документов в библиотечный фонд (копии накладных);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-акты о проведении инвентаризации и проверки фонда;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-тетрадь учета книг, принятых взамен утерянных;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 w:right="280"/>
        <w:jc w:val="left"/>
      </w:pPr>
      <w:r>
        <w:t>-тетрадь учета изданий, не подлежащих записи в инвентарную книгу (брошюрный фонд);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-дневник работы школьной библиотеки;</w:t>
      </w:r>
    </w:p>
    <w:p w:rsidR="009F0728" w:rsidRDefault="00DA713E">
      <w:pPr>
        <w:pStyle w:val="41"/>
        <w:framePr w:w="10762" w:h="15168" w:hRule="exact" w:wrap="none" w:vAnchor="page" w:hAnchor="page" w:x="613" w:y="841"/>
        <w:shd w:val="clear" w:color="auto" w:fill="auto"/>
        <w:spacing w:line="317" w:lineRule="exact"/>
        <w:ind w:left="20"/>
        <w:jc w:val="left"/>
      </w:pPr>
      <w:r>
        <w:t>-читательские формуляры;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ind w:left="20"/>
        <w:jc w:val="left"/>
      </w:pPr>
      <w:r>
        <w:lastRenderedPageBreak/>
        <w:t>-Федеральные законы:</w:t>
      </w: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ind w:left="20"/>
        <w:jc w:val="left"/>
      </w:pPr>
      <w:r>
        <w:t>•Закон «Об Образовании в Российской Федерации»;</w:t>
      </w: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ind w:left="20"/>
        <w:jc w:val="left"/>
      </w:pPr>
      <w:r>
        <w:t>•Закон РФ «О библиотечном деле»;</w:t>
      </w: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spacing w:after="300"/>
        <w:ind w:left="20"/>
        <w:jc w:val="left"/>
      </w:pPr>
      <w:r>
        <w:t>•Обновленный «Федеральный список экстремистских материалов».</w:t>
      </w:r>
    </w:p>
    <w:p w:rsidR="009F0728" w:rsidRDefault="00DA713E">
      <w:pPr>
        <w:pStyle w:val="11"/>
        <w:framePr w:w="10738" w:h="15154" w:hRule="exact" w:wrap="none" w:vAnchor="page" w:hAnchor="page" w:x="625" w:y="841"/>
        <w:numPr>
          <w:ilvl w:val="0"/>
          <w:numId w:val="15"/>
        </w:numPr>
        <w:shd w:val="clear" w:color="auto" w:fill="auto"/>
        <w:tabs>
          <w:tab w:val="left" w:pos="1280"/>
        </w:tabs>
        <w:spacing w:before="0" w:after="0" w:line="322" w:lineRule="exact"/>
        <w:ind w:left="200"/>
      </w:pPr>
      <w:bookmarkStart w:id="6" w:name="bookmark6"/>
      <w:r>
        <w:t>Права и обязанности работников библиотеки:</w:t>
      </w:r>
      <w:bookmarkEnd w:id="6"/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1"/>
          <w:numId w:val="15"/>
        </w:numPr>
        <w:shd w:val="clear" w:color="auto" w:fill="auto"/>
        <w:tabs>
          <w:tab w:val="left" w:pos="426"/>
        </w:tabs>
        <w:ind w:left="20"/>
        <w:jc w:val="left"/>
      </w:pPr>
      <w:r>
        <w:t>Работники</w:t>
      </w:r>
      <w:r>
        <w:tab/>
        <w:t>библиотек имеют право: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2"/>
          <w:numId w:val="15"/>
        </w:numPr>
        <w:shd w:val="clear" w:color="auto" w:fill="auto"/>
        <w:tabs>
          <w:tab w:val="left" w:pos="567"/>
        </w:tabs>
        <w:ind w:left="20" w:right="400"/>
        <w:jc w:val="left"/>
      </w:pPr>
      <w:r>
        <w:t>Самостоятельно</w:t>
      </w:r>
      <w:r>
        <w:tab/>
        <w:t xml:space="preserve">выбирать формы, средства и методы </w:t>
      </w:r>
      <w:proofErr w:type="spellStart"/>
      <w:r>
        <w:t>библиотечно</w:t>
      </w:r>
      <w:proofErr w:type="spellEnd"/>
      <w:r>
        <w:t xml:space="preserve"> - 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библиотеке школы;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16"/>
        </w:numPr>
        <w:shd w:val="clear" w:color="auto" w:fill="auto"/>
        <w:tabs>
          <w:tab w:val="left" w:pos="426"/>
        </w:tabs>
        <w:ind w:left="20" w:right="400"/>
        <w:jc w:val="left"/>
      </w:pPr>
      <w:r>
        <w:t>Проводить</w:t>
      </w:r>
      <w:r>
        <w:tab/>
        <w:t>в установленном порядке факультативные занятия, уроки и кружки библиотечно-библиографических знаний и информационной культуры; Изымать и реализовывать документы из фондов в соответствии с инструкцией по учету библиотечного фонда;</w:t>
      </w: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ind w:left="20" w:right="400"/>
        <w:jc w:val="left"/>
      </w:pPr>
      <w:r>
        <w:t>9.1.5.Определять в соответствии с правилами пользования библиотекой школы, утвержденными директором школы, и по согласованию с управляющим советом виды и размеры компенсации ущерба, нанесенного пользователями библиотеке;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17"/>
        </w:numPr>
        <w:shd w:val="clear" w:color="auto" w:fill="auto"/>
        <w:tabs>
          <w:tab w:val="left" w:pos="426"/>
        </w:tabs>
        <w:ind w:left="20"/>
        <w:jc w:val="left"/>
      </w:pPr>
      <w:r>
        <w:t>Участвовать</w:t>
      </w:r>
      <w:r>
        <w:tab/>
        <w:t>в управлении школы в порядке, определяемом уставом школы;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17"/>
        </w:numPr>
        <w:shd w:val="clear" w:color="auto" w:fill="auto"/>
        <w:ind w:left="20" w:right="820"/>
      </w:pPr>
      <w:r>
        <w:t>Библиотекарь</w:t>
      </w:r>
      <w:r>
        <w:tab/>
        <w:t>школы может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школы или иными локальными нормативными актам</w:t>
      </w:r>
      <w:proofErr w:type="gramStart"/>
      <w:r>
        <w:t>и(</w:t>
      </w:r>
      <w:proofErr w:type="gramEnd"/>
      <w:r>
        <w:t>педагог-библиотекарь может иметь ежегодный отпуск 56 календарных дней);</w:t>
      </w:r>
    </w:p>
    <w:p w:rsidR="009F0728" w:rsidRDefault="00DA713E">
      <w:pPr>
        <w:pStyle w:val="41"/>
        <w:framePr w:w="10738" w:h="15154" w:hRule="exact" w:wrap="none" w:vAnchor="page" w:hAnchor="page" w:x="625" w:y="841"/>
        <w:numPr>
          <w:ilvl w:val="0"/>
          <w:numId w:val="17"/>
        </w:numPr>
        <w:shd w:val="clear" w:color="auto" w:fill="auto"/>
        <w:tabs>
          <w:tab w:val="left" w:pos="1311"/>
        </w:tabs>
        <w:ind w:left="20" w:right="400"/>
        <w:jc w:val="left"/>
      </w:pPr>
      <w:r>
        <w:t>Быть</w:t>
      </w:r>
      <w:r>
        <w:tab/>
        <w:t>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17"/>
        </w:numPr>
        <w:shd w:val="clear" w:color="auto" w:fill="auto"/>
        <w:tabs>
          <w:tab w:val="left" w:pos="567"/>
        </w:tabs>
        <w:spacing w:after="304"/>
        <w:ind w:left="20" w:right="400"/>
        <w:jc w:val="left"/>
      </w:pPr>
      <w:r>
        <w:t>Участвовать</w:t>
      </w:r>
      <w:r>
        <w:tab/>
        <w:t>в соответствии с законодательством Российской Федерации в работе библиотечных ассоциаций или союзов.</w:t>
      </w:r>
    </w:p>
    <w:p w:rsidR="009F0728" w:rsidRDefault="00DA713E" w:rsidP="00C51F3A">
      <w:pPr>
        <w:pStyle w:val="11"/>
        <w:framePr w:w="10738" w:h="15154" w:hRule="exact" w:wrap="none" w:vAnchor="page" w:hAnchor="page" w:x="625" w:y="841"/>
        <w:numPr>
          <w:ilvl w:val="1"/>
          <w:numId w:val="17"/>
        </w:numPr>
        <w:shd w:val="clear" w:color="auto" w:fill="auto"/>
        <w:spacing w:before="0" w:after="0" w:line="317" w:lineRule="exact"/>
        <w:ind w:left="200"/>
      </w:pPr>
      <w:bookmarkStart w:id="7" w:name="bookmark7"/>
      <w:r>
        <w:t>Работники библиотек обязаны:</w:t>
      </w:r>
      <w:bookmarkEnd w:id="7"/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spacing w:line="317" w:lineRule="exact"/>
        <w:ind w:left="20" w:right="400"/>
        <w:jc w:val="left"/>
      </w:pPr>
      <w:r>
        <w:t>9.2.1.Обеспечить пользователям возможность работы с информационными ресурсами библиотеки;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2"/>
          <w:numId w:val="17"/>
        </w:numPr>
        <w:shd w:val="clear" w:color="auto" w:fill="auto"/>
        <w:tabs>
          <w:tab w:val="left" w:pos="709"/>
        </w:tabs>
        <w:spacing w:line="317" w:lineRule="exact"/>
        <w:ind w:left="20" w:right="400"/>
        <w:jc w:val="left"/>
      </w:pPr>
      <w:r>
        <w:t>Информировать</w:t>
      </w:r>
      <w:r>
        <w:tab/>
        <w:t>пользователей о видах предоставляемых библиотекой услуг; 9.2.3.Обеспечить научную организацию фондов и каталогов (расстановка отраслевой литературы по системе ББК; расстановка учебной литературы по классам);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18"/>
        </w:numPr>
        <w:shd w:val="clear" w:color="auto" w:fill="auto"/>
        <w:tabs>
          <w:tab w:val="left" w:pos="993"/>
        </w:tabs>
        <w:spacing w:line="317" w:lineRule="exact"/>
        <w:ind w:left="20" w:right="400"/>
      </w:pPr>
      <w:r>
        <w:t>Формировать</w:t>
      </w:r>
      <w:r>
        <w:tab/>
        <w:t>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 школьной библиотеки;</w:t>
      </w:r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18"/>
        </w:numPr>
        <w:shd w:val="clear" w:color="auto" w:fill="auto"/>
        <w:tabs>
          <w:tab w:val="left" w:pos="993"/>
        </w:tabs>
        <w:spacing w:line="317" w:lineRule="exact"/>
        <w:ind w:left="20" w:right="400"/>
        <w:jc w:val="left"/>
      </w:pPr>
      <w:r>
        <w:t>Совершенствовать</w:t>
      </w:r>
      <w:r>
        <w:tab/>
        <w:t>информационно-библиографическое и библиотечное обслуживание пользователей;</w:t>
      </w: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spacing w:line="317" w:lineRule="exact"/>
        <w:ind w:left="20" w:right="400"/>
        <w:jc w:val="left"/>
      </w:pPr>
      <w:r>
        <w:t>9.2.6.Обеспечивать сохранность использования носителей информации, их систематизацию, размещение и хранение;</w:t>
      </w:r>
    </w:p>
    <w:p w:rsidR="009F0728" w:rsidRDefault="00DA713E">
      <w:pPr>
        <w:pStyle w:val="41"/>
        <w:framePr w:w="10738" w:h="15154" w:hRule="exact" w:wrap="none" w:vAnchor="page" w:hAnchor="page" w:x="625" w:y="841"/>
        <w:shd w:val="clear" w:color="auto" w:fill="auto"/>
        <w:spacing w:line="317" w:lineRule="exact"/>
        <w:ind w:left="20" w:right="400"/>
        <w:jc w:val="left"/>
      </w:pPr>
      <w:r>
        <w:t>9.2.7.Отчитываться в установленном порядке перед руководителем общеобразовательного учреждения;</w:t>
      </w:r>
    </w:p>
    <w:p w:rsidR="009F0728" w:rsidRDefault="00DA713E">
      <w:pPr>
        <w:pStyle w:val="41"/>
        <w:framePr w:w="10738" w:h="15154" w:hRule="exact" w:wrap="none" w:vAnchor="page" w:hAnchor="page" w:x="625" w:y="841"/>
        <w:numPr>
          <w:ilvl w:val="0"/>
          <w:numId w:val="19"/>
        </w:numPr>
        <w:shd w:val="clear" w:color="auto" w:fill="auto"/>
        <w:tabs>
          <w:tab w:val="left" w:pos="644"/>
        </w:tabs>
        <w:spacing w:after="354" w:line="317" w:lineRule="exact"/>
        <w:ind w:left="20"/>
        <w:jc w:val="left"/>
      </w:pPr>
      <w:r>
        <w:t>Повышать</w:t>
      </w:r>
      <w:r w:rsidR="00C51F3A">
        <w:t xml:space="preserve"> </w:t>
      </w:r>
      <w:r>
        <w:t>квалификацию.</w:t>
      </w:r>
    </w:p>
    <w:p w:rsidR="009F0728" w:rsidRDefault="00DA713E" w:rsidP="00C51F3A">
      <w:pPr>
        <w:pStyle w:val="11"/>
        <w:framePr w:w="10738" w:h="15154" w:hRule="exact" w:wrap="none" w:vAnchor="page" w:hAnchor="page" w:x="625" w:y="841"/>
        <w:numPr>
          <w:ilvl w:val="0"/>
          <w:numId w:val="15"/>
        </w:numPr>
        <w:shd w:val="clear" w:color="auto" w:fill="auto"/>
        <w:spacing w:before="0" w:after="2" w:line="250" w:lineRule="exact"/>
        <w:ind w:left="200"/>
      </w:pPr>
      <w:bookmarkStart w:id="8" w:name="bookmark8"/>
      <w:r>
        <w:t>Права и обязанности пользователей библиотеки</w:t>
      </w:r>
      <w:bookmarkEnd w:id="8"/>
    </w:p>
    <w:p w:rsidR="009F0728" w:rsidRDefault="00DA713E" w:rsidP="00C51F3A">
      <w:pPr>
        <w:pStyle w:val="41"/>
        <w:framePr w:w="10738" w:h="15154" w:hRule="exact" w:wrap="none" w:vAnchor="page" w:hAnchor="page" w:x="625" w:y="841"/>
        <w:numPr>
          <w:ilvl w:val="0"/>
          <w:numId w:val="20"/>
        </w:numPr>
        <w:shd w:val="clear" w:color="auto" w:fill="auto"/>
        <w:spacing w:line="250" w:lineRule="exact"/>
        <w:ind w:left="20"/>
        <w:jc w:val="left"/>
      </w:pPr>
      <w:r>
        <w:t>Пользователи библиотеки имеют право: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 w:right="1700"/>
        <w:jc w:val="left"/>
      </w:pPr>
      <w:r>
        <w:lastRenderedPageBreak/>
        <w:t>Получать</w:t>
      </w:r>
      <w:r>
        <w:tab/>
        <w:t>полную информацию о составе библиотечного фонда, информационных ресурсах и предоставляемых библиотекой услугах;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567"/>
          <w:tab w:val="left" w:pos="709"/>
        </w:tabs>
        <w:ind w:left="20"/>
        <w:jc w:val="left"/>
      </w:pPr>
      <w:r>
        <w:t>Пользоваться</w:t>
      </w:r>
      <w:r>
        <w:tab/>
        <w:t>справочно-библиографическим аппаратом библиотеки;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 w:right="1700"/>
        <w:jc w:val="left"/>
      </w:pPr>
      <w:r>
        <w:t>Получать</w:t>
      </w:r>
      <w:r>
        <w:tab/>
        <w:t>консультационную помощь в поиске и выборе источников информации;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 w:right="340"/>
        <w:jc w:val="left"/>
      </w:pPr>
      <w:r>
        <w:t>Получать</w:t>
      </w:r>
      <w:r>
        <w:tab/>
        <w:t xml:space="preserve">во временное пользование на абонементе и в </w:t>
      </w:r>
      <w:proofErr w:type="spellStart"/>
      <w:r>
        <w:t>медиатеке</w:t>
      </w:r>
      <w:proofErr w:type="spellEnd"/>
      <w:r>
        <w:t xml:space="preserve"> печатные издания, аудиовизуальные документы и другие источники информации;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/>
        <w:jc w:val="left"/>
      </w:pPr>
      <w:r>
        <w:t>Продлевать</w:t>
      </w:r>
      <w:r>
        <w:tab/>
        <w:t>срок пользования документами;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 w:right="340"/>
        <w:jc w:val="left"/>
      </w:pPr>
      <w:r>
        <w:t>Получатьтематические</w:t>
      </w:r>
      <w:proofErr w:type="gramStart"/>
      <w:r>
        <w:t>,ф</w:t>
      </w:r>
      <w:proofErr w:type="gramEnd"/>
      <w:r>
        <w:t xml:space="preserve">актографические,уточняющиеибиблиографическиеспра </w:t>
      </w:r>
      <w:proofErr w:type="spellStart"/>
      <w:r>
        <w:t>вки</w:t>
      </w:r>
      <w:proofErr w:type="spellEnd"/>
      <w:r>
        <w:t xml:space="preserve"> на основе фонда библиотеки;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 w:right="340"/>
        <w:jc w:val="left"/>
      </w:pPr>
      <w:r>
        <w:t>Получать</w:t>
      </w:r>
      <w:r>
        <w:tab/>
        <w:t>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 w:right="340"/>
        <w:jc w:val="left"/>
      </w:pPr>
      <w:r>
        <w:t>Получать</w:t>
      </w:r>
      <w:r>
        <w:tab/>
        <w:t>полный комплект учебной литературы в соответствии с образовательной программой и ФПУ.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1"/>
        </w:numPr>
        <w:shd w:val="clear" w:color="auto" w:fill="auto"/>
        <w:tabs>
          <w:tab w:val="left" w:pos="426"/>
          <w:tab w:val="left" w:pos="709"/>
        </w:tabs>
        <w:ind w:left="20"/>
        <w:jc w:val="left"/>
      </w:pPr>
      <w:r>
        <w:t>Участвовать</w:t>
      </w:r>
      <w:r>
        <w:tab/>
        <w:t>в мероприятиях, проводимых библиотекой;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shd w:val="clear" w:color="auto" w:fill="auto"/>
        <w:tabs>
          <w:tab w:val="left" w:pos="426"/>
          <w:tab w:val="left" w:pos="709"/>
        </w:tabs>
        <w:spacing w:after="240"/>
        <w:ind w:left="20" w:right="340"/>
        <w:jc w:val="left"/>
      </w:pPr>
      <w:r>
        <w:t>10.1.10.Обращаться для разрешения конфликтной ситуации к руководителю общеобразовательного учреждения.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0"/>
        </w:numPr>
        <w:shd w:val="clear" w:color="auto" w:fill="auto"/>
        <w:tabs>
          <w:tab w:val="left" w:pos="993"/>
        </w:tabs>
        <w:ind w:left="220"/>
        <w:jc w:val="center"/>
      </w:pPr>
      <w:r>
        <w:t>Пользователи</w:t>
      </w:r>
      <w:r>
        <w:tab/>
        <w:t>библиотеки обязаны: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2"/>
        </w:numPr>
        <w:shd w:val="clear" w:color="auto" w:fill="auto"/>
        <w:tabs>
          <w:tab w:val="left" w:pos="142"/>
        </w:tabs>
        <w:ind w:left="20"/>
        <w:jc w:val="left"/>
      </w:pPr>
      <w:r>
        <w:t>Соблюдать</w:t>
      </w:r>
      <w:r>
        <w:tab/>
        <w:t>правила пользования библиотекой;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2"/>
        </w:numPr>
        <w:shd w:val="clear" w:color="auto" w:fill="auto"/>
        <w:ind w:left="20" w:right="340"/>
        <w:jc w:val="left"/>
      </w:pPr>
      <w:r>
        <w:t>Бережно</w:t>
      </w:r>
      <w:r>
        <w:tab/>
        <w:t>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2"/>
        </w:numPr>
        <w:shd w:val="clear" w:color="auto" w:fill="auto"/>
        <w:tabs>
          <w:tab w:val="left" w:pos="426"/>
        </w:tabs>
        <w:ind w:left="20" w:right="340"/>
        <w:jc w:val="left"/>
      </w:pPr>
      <w:r>
        <w:t>Поддерживать</w:t>
      </w:r>
      <w:r>
        <w:tab/>
        <w:t>порядок расстановки книг в открытом доступе библиотеки, расположения карточек в каталогах и картотеках;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2"/>
        </w:numPr>
        <w:shd w:val="clear" w:color="auto" w:fill="auto"/>
        <w:tabs>
          <w:tab w:val="left" w:pos="284"/>
        </w:tabs>
        <w:ind w:left="20" w:right="340"/>
        <w:jc w:val="left"/>
      </w:pPr>
      <w:r>
        <w:t>Пользоваться</w:t>
      </w:r>
      <w:r>
        <w:tab/>
        <w:t>ценными и справочными документами только в помещении библиотеки;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2"/>
        </w:numPr>
        <w:shd w:val="clear" w:color="auto" w:fill="auto"/>
        <w:ind w:left="20" w:right="340"/>
        <w:jc w:val="left"/>
      </w:pPr>
      <w:r>
        <w:t>Убедиться</w:t>
      </w:r>
      <w:r>
        <w:tab/>
        <w:t>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2"/>
        </w:numPr>
        <w:shd w:val="clear" w:color="auto" w:fill="auto"/>
        <w:ind w:left="20"/>
        <w:jc w:val="left"/>
      </w:pPr>
      <w:r>
        <w:t>Возвращать</w:t>
      </w:r>
      <w:r>
        <w:tab/>
        <w:t>документы в библиотеку в установленные сроки;</w:t>
      </w:r>
    </w:p>
    <w:p w:rsidR="009F0728" w:rsidRDefault="00DA713E">
      <w:pPr>
        <w:pStyle w:val="41"/>
        <w:framePr w:w="10723" w:h="15169" w:hRule="exact" w:wrap="none" w:vAnchor="page" w:hAnchor="page" w:x="632" w:y="841"/>
        <w:shd w:val="clear" w:color="auto" w:fill="auto"/>
        <w:ind w:left="20" w:right="340"/>
        <w:jc w:val="left"/>
      </w:pPr>
      <w:r>
        <w:t>10.2.7.Заменять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3"/>
        </w:numPr>
        <w:shd w:val="clear" w:color="auto" w:fill="auto"/>
        <w:spacing w:after="240"/>
        <w:ind w:left="20" w:right="340"/>
        <w:jc w:val="left"/>
      </w:pPr>
      <w:r>
        <w:t>Полностью рассчитаться с библиотекой по истечении учебного года, срока обучения или работы в общеобразовательном учреждении.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0"/>
        </w:numPr>
        <w:shd w:val="clear" w:color="auto" w:fill="auto"/>
        <w:ind w:left="220"/>
        <w:jc w:val="center"/>
      </w:pPr>
      <w:r>
        <w:t>Порядок</w:t>
      </w:r>
      <w:r>
        <w:tab/>
        <w:t>пользования библиотекой:</w:t>
      </w:r>
    </w:p>
    <w:p w:rsidR="009F0728" w:rsidRDefault="00DA713E">
      <w:pPr>
        <w:pStyle w:val="41"/>
        <w:framePr w:w="10723" w:h="15169" w:hRule="exact" w:wrap="none" w:vAnchor="page" w:hAnchor="page" w:x="632" w:y="841"/>
        <w:shd w:val="clear" w:color="auto" w:fill="auto"/>
        <w:ind w:left="380" w:right="340"/>
        <w:jc w:val="left"/>
      </w:pPr>
      <w:r>
        <w:t xml:space="preserve">10.3.1.3апись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</w:t>
      </w:r>
      <w:proofErr w:type="gramStart"/>
      <w:r>
        <w:t>-п</w:t>
      </w:r>
      <w:proofErr w:type="gramEnd"/>
      <w:r>
        <w:t>о паспорту или Ф.И.О. и контактному телефону;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4"/>
        </w:numPr>
        <w:shd w:val="clear" w:color="auto" w:fill="auto"/>
        <w:tabs>
          <w:tab w:val="left" w:pos="993"/>
        </w:tabs>
        <w:ind w:left="380"/>
        <w:jc w:val="left"/>
      </w:pPr>
      <w:r>
        <w:t>Перерегистрация</w:t>
      </w:r>
      <w:r>
        <w:tab/>
        <w:t>пользователей библиотеки производится ежегодно;</w:t>
      </w:r>
    </w:p>
    <w:p w:rsidR="009F0728" w:rsidRDefault="00DA713E" w:rsidP="00C51F3A">
      <w:pPr>
        <w:pStyle w:val="41"/>
        <w:framePr w:w="10723" w:h="15169" w:hRule="exact" w:wrap="none" w:vAnchor="page" w:hAnchor="page" w:x="632" w:y="841"/>
        <w:numPr>
          <w:ilvl w:val="0"/>
          <w:numId w:val="24"/>
        </w:numPr>
        <w:shd w:val="clear" w:color="auto" w:fill="auto"/>
        <w:tabs>
          <w:tab w:val="left" w:pos="1701"/>
        </w:tabs>
        <w:ind w:left="380" w:right="340"/>
        <w:jc w:val="left"/>
      </w:pPr>
      <w:r>
        <w:t>Документом,</w:t>
      </w:r>
      <w:r>
        <w:tab/>
        <w:t>подтверждающим право пользования библиотекой, является читательский формуляр;</w:t>
      </w:r>
    </w:p>
    <w:p w:rsidR="009F0728" w:rsidRDefault="00DA713E">
      <w:pPr>
        <w:pStyle w:val="41"/>
        <w:framePr w:w="10723" w:h="15169" w:hRule="exact" w:wrap="none" w:vAnchor="page" w:hAnchor="page" w:x="632" w:y="841"/>
        <w:shd w:val="clear" w:color="auto" w:fill="auto"/>
        <w:ind w:left="220"/>
        <w:jc w:val="center"/>
      </w:pPr>
      <w:r>
        <w:t xml:space="preserve">10.3.4.Читательскийформулярфиксируетдатувыдачипользователю документов </w:t>
      </w:r>
      <w:proofErr w:type="gramStart"/>
      <w:r>
        <w:t>из</w:t>
      </w:r>
      <w:proofErr w:type="gramEnd"/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>
      <w:pPr>
        <w:pStyle w:val="41"/>
        <w:framePr w:w="10426" w:h="10009" w:hRule="exact" w:wrap="none" w:vAnchor="page" w:hAnchor="page" w:x="781" w:y="841"/>
        <w:shd w:val="clear" w:color="auto" w:fill="auto"/>
        <w:ind w:left="20"/>
        <w:jc w:val="left"/>
      </w:pPr>
      <w:r>
        <w:lastRenderedPageBreak/>
        <w:t>фонда библиотеки и их возвращения в библиотеку.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5"/>
        </w:numPr>
        <w:shd w:val="clear" w:color="auto" w:fill="auto"/>
        <w:tabs>
          <w:tab w:val="left" w:pos="851"/>
        </w:tabs>
        <w:ind w:left="20" w:right="260"/>
        <w:jc w:val="left"/>
      </w:pPr>
      <w:r>
        <w:t>Комплекты</w:t>
      </w:r>
      <w:r>
        <w:tab/>
        <w:t>учебной литературы выдаются по актам передачи во временное пользование классным руководителям;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5"/>
        </w:numPr>
        <w:shd w:val="clear" w:color="auto" w:fill="auto"/>
        <w:tabs>
          <w:tab w:val="left" w:pos="851"/>
        </w:tabs>
        <w:spacing w:after="300"/>
        <w:ind w:left="20"/>
        <w:jc w:val="left"/>
      </w:pPr>
      <w:proofErr w:type="gramStart"/>
      <w:r>
        <w:t>Учебная</w:t>
      </w:r>
      <w:r>
        <w:tab/>
        <w:t>литература передается обучающимся по раздаточным ведомостям.</w:t>
      </w:r>
      <w:proofErr w:type="gramEnd"/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0"/>
        </w:numPr>
        <w:shd w:val="clear" w:color="auto" w:fill="auto"/>
        <w:ind w:left="420"/>
        <w:jc w:val="center"/>
      </w:pPr>
      <w:r>
        <w:t>Порядок пользования документами.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6"/>
        </w:numPr>
        <w:shd w:val="clear" w:color="auto" w:fill="auto"/>
        <w:tabs>
          <w:tab w:val="left" w:pos="426"/>
        </w:tabs>
        <w:ind w:left="20"/>
        <w:jc w:val="left"/>
      </w:pPr>
      <w:r>
        <w:t>Максимальные</w:t>
      </w:r>
      <w:r>
        <w:tab/>
        <w:t>сроки пользования документами:</w:t>
      </w:r>
    </w:p>
    <w:p w:rsidR="009F0728" w:rsidRDefault="00DA713E">
      <w:pPr>
        <w:pStyle w:val="41"/>
        <w:framePr w:w="10426" w:h="10009" w:hRule="exact" w:wrap="none" w:vAnchor="page" w:hAnchor="page" w:x="781" w:y="841"/>
        <w:shd w:val="clear" w:color="auto" w:fill="auto"/>
        <w:ind w:left="20"/>
        <w:jc w:val="left"/>
      </w:pPr>
      <w:r>
        <w:t xml:space="preserve">-учебники и учебные пособия </w:t>
      </w:r>
      <w:proofErr w:type="gramStart"/>
      <w:r>
        <w:t>-у</w:t>
      </w:r>
      <w:proofErr w:type="gramEnd"/>
      <w:r>
        <w:t>чебный год;</w:t>
      </w:r>
    </w:p>
    <w:p w:rsidR="009F0728" w:rsidRDefault="00DA713E">
      <w:pPr>
        <w:pStyle w:val="41"/>
        <w:framePr w:w="10426" w:h="10009" w:hRule="exact" w:wrap="none" w:vAnchor="page" w:hAnchor="page" w:x="781" w:y="841"/>
        <w:shd w:val="clear" w:color="auto" w:fill="auto"/>
        <w:ind w:left="20" w:right="260"/>
        <w:jc w:val="left"/>
      </w:pPr>
      <w:r>
        <w:t xml:space="preserve">-научно-популярная, познавательная, художественная литература -1месяц; </w:t>
      </w:r>
      <w:proofErr w:type="gramStart"/>
      <w:r>
        <w:t>-п</w:t>
      </w:r>
      <w:proofErr w:type="gramEnd"/>
      <w:r>
        <w:t>ериодические издания, издания повышенного спроса -15дней;</w:t>
      </w:r>
    </w:p>
    <w:p w:rsidR="009F0728" w:rsidRDefault="00DA713E">
      <w:pPr>
        <w:pStyle w:val="41"/>
        <w:framePr w:w="10426" w:h="10009" w:hRule="exact" w:wrap="none" w:vAnchor="page" w:hAnchor="page" w:x="781" w:y="841"/>
        <w:shd w:val="clear" w:color="auto" w:fill="auto"/>
        <w:spacing w:after="300"/>
        <w:ind w:left="20" w:right="260"/>
        <w:jc w:val="left"/>
      </w:pPr>
      <w:r>
        <w:t>10.4.3.Пользователимогутпродлитьсрокпользованиядокументами</w:t>
      </w:r>
      <w:proofErr w:type="gramStart"/>
      <w:r>
        <w:t>,е</w:t>
      </w:r>
      <w:proofErr w:type="gramEnd"/>
      <w:r>
        <w:t xml:space="preserve">слинанихотсутст </w:t>
      </w:r>
      <w:proofErr w:type="spellStart"/>
      <w:r>
        <w:t>вует</w:t>
      </w:r>
      <w:proofErr w:type="spellEnd"/>
      <w:r>
        <w:t xml:space="preserve"> спрос со стороны других пользователей;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0"/>
        </w:numPr>
        <w:shd w:val="clear" w:color="auto" w:fill="auto"/>
        <w:tabs>
          <w:tab w:val="left" w:pos="567"/>
        </w:tabs>
        <w:ind w:left="420"/>
        <w:jc w:val="center"/>
      </w:pPr>
      <w:r>
        <w:t xml:space="preserve">Порядок пользования </w:t>
      </w:r>
      <w:proofErr w:type="spellStart"/>
      <w:r>
        <w:t>медиатекой</w:t>
      </w:r>
      <w:proofErr w:type="spellEnd"/>
      <w:r>
        <w:t>.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7"/>
        </w:numPr>
        <w:shd w:val="clear" w:color="auto" w:fill="auto"/>
        <w:ind w:left="20"/>
        <w:jc w:val="left"/>
      </w:pPr>
      <w:r>
        <w:t>Документы,</w:t>
      </w:r>
      <w:r>
        <w:tab/>
        <w:t xml:space="preserve">предназначенные для работы в </w:t>
      </w:r>
      <w:proofErr w:type="spellStart"/>
      <w:r>
        <w:t>медиатеке</w:t>
      </w:r>
      <w:proofErr w:type="spellEnd"/>
      <w:r>
        <w:t>, на дом не выдаются;</w:t>
      </w:r>
    </w:p>
    <w:p w:rsidR="009F0728" w:rsidRDefault="00DA713E">
      <w:pPr>
        <w:pStyle w:val="41"/>
        <w:framePr w:w="10426" w:h="10009" w:hRule="exact" w:wrap="none" w:vAnchor="page" w:hAnchor="page" w:x="781" w:y="841"/>
        <w:numPr>
          <w:ilvl w:val="0"/>
          <w:numId w:val="15"/>
        </w:numPr>
        <w:shd w:val="clear" w:color="auto" w:fill="auto"/>
        <w:tabs>
          <w:tab w:val="left" w:pos="385"/>
        </w:tabs>
        <w:spacing w:after="300"/>
        <w:ind w:left="20" w:right="260"/>
        <w:jc w:val="left"/>
      </w:pPr>
      <w:r>
        <w:t>5.2.Энциклопедии</w:t>
      </w:r>
      <w:proofErr w:type="gramStart"/>
      <w:r>
        <w:t>,с</w:t>
      </w:r>
      <w:proofErr w:type="gramEnd"/>
      <w:r>
        <w:t xml:space="preserve">правочники,редкие,ценныеиимеющиесявединственномэкземп </w:t>
      </w:r>
      <w:proofErr w:type="spellStart"/>
      <w:r>
        <w:t>ляре</w:t>
      </w:r>
      <w:proofErr w:type="spellEnd"/>
      <w:r>
        <w:t xml:space="preserve"> документы выдаются только для работы в </w:t>
      </w:r>
      <w:proofErr w:type="spellStart"/>
      <w:r>
        <w:t>медиатеке</w:t>
      </w:r>
      <w:proofErr w:type="spellEnd"/>
      <w:r>
        <w:t>.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0"/>
        </w:numPr>
        <w:shd w:val="clear" w:color="auto" w:fill="auto"/>
        <w:tabs>
          <w:tab w:val="left" w:pos="851"/>
        </w:tabs>
        <w:ind w:left="420"/>
        <w:jc w:val="center"/>
      </w:pPr>
      <w:r>
        <w:t xml:space="preserve">Порядок работы с компьютером, расположенным в </w:t>
      </w:r>
      <w:proofErr w:type="spellStart"/>
      <w:r>
        <w:t>медиатеке</w:t>
      </w:r>
      <w:proofErr w:type="spellEnd"/>
      <w:r>
        <w:t>: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8"/>
        </w:numPr>
        <w:shd w:val="clear" w:color="auto" w:fill="auto"/>
        <w:tabs>
          <w:tab w:val="left" w:pos="426"/>
        </w:tabs>
        <w:ind w:left="20" w:right="260"/>
        <w:jc w:val="left"/>
      </w:pPr>
      <w:r>
        <w:t>Работа</w:t>
      </w:r>
      <w:r>
        <w:tab/>
        <w:t>с компьютером участников образовательного процесса производится по графику, утвержденному руководителем учреждения, и в присутствии сотрудника библиотеки;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8"/>
        </w:numPr>
        <w:shd w:val="clear" w:color="auto" w:fill="auto"/>
        <w:tabs>
          <w:tab w:val="left" w:pos="993"/>
        </w:tabs>
        <w:ind w:left="20" w:right="260"/>
        <w:jc w:val="left"/>
      </w:pPr>
      <w:r>
        <w:t>Разрешается</w:t>
      </w:r>
      <w:r>
        <w:tab/>
        <w:t>работа за одним персональным компьютером не более двух человек одновременно;</w:t>
      </w:r>
    </w:p>
    <w:p w:rsidR="009F0728" w:rsidRDefault="00DA713E">
      <w:pPr>
        <w:pStyle w:val="41"/>
        <w:framePr w:w="10426" w:h="10009" w:hRule="exact" w:wrap="none" w:vAnchor="page" w:hAnchor="page" w:x="781" w:y="841"/>
        <w:numPr>
          <w:ilvl w:val="0"/>
          <w:numId w:val="28"/>
        </w:numPr>
        <w:shd w:val="clear" w:color="auto" w:fill="auto"/>
        <w:tabs>
          <w:tab w:val="left" w:pos="865"/>
        </w:tabs>
        <w:ind w:left="20" w:right="260"/>
        <w:jc w:val="left"/>
      </w:pPr>
      <w:r>
        <w:t>Пользователь имеет право работать с нетрадиционным носителем информации после предварительного тестирования его работником библиотеки; По всемвопросампоискаинформациивИнтернетепользовательдолженобращатьсяк работнику библиотеки; запрещается обращение к ресурсам Интернета, предполагающим оплату;</w:t>
      </w:r>
    </w:p>
    <w:p w:rsidR="009F0728" w:rsidRDefault="00DA713E" w:rsidP="00C51F3A">
      <w:pPr>
        <w:pStyle w:val="41"/>
        <w:framePr w:w="10426" w:h="10009" w:hRule="exact" w:wrap="none" w:vAnchor="page" w:hAnchor="page" w:x="781" w:y="841"/>
        <w:numPr>
          <w:ilvl w:val="0"/>
          <w:numId w:val="28"/>
        </w:numPr>
        <w:shd w:val="clear" w:color="auto" w:fill="auto"/>
        <w:tabs>
          <w:tab w:val="left" w:pos="709"/>
        </w:tabs>
        <w:ind w:left="20" w:right="260"/>
        <w:jc w:val="left"/>
      </w:pPr>
      <w:r>
        <w:t>Работа</w:t>
      </w:r>
      <w:r>
        <w:tab/>
        <w:t xml:space="preserve">с компьютером производится согласно утвержденным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нормам.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 w:rsidP="00C51F3A">
      <w:pPr>
        <w:pStyle w:val="60"/>
        <w:framePr w:w="9658" w:h="15160" w:hRule="exact" w:wrap="none" w:vAnchor="page" w:hAnchor="page" w:x="1133" w:y="845"/>
        <w:shd w:val="clear" w:color="auto" w:fill="auto"/>
        <w:spacing w:before="0" w:after="0" w:line="322" w:lineRule="exact"/>
        <w:ind w:left="260" w:right="20" w:firstLine="7400"/>
        <w:jc w:val="left"/>
      </w:pPr>
      <w:r>
        <w:rPr>
          <w:rStyle w:val="60pt"/>
        </w:rPr>
        <w:lastRenderedPageBreak/>
        <w:t xml:space="preserve">Приложение №1 </w:t>
      </w:r>
      <w:proofErr w:type="gramStart"/>
      <w:r>
        <w:rPr>
          <w:rStyle w:val="60pt"/>
        </w:rPr>
        <w:t>к</w:t>
      </w:r>
      <w:proofErr w:type="gramEnd"/>
      <w:r>
        <w:rPr>
          <w:rStyle w:val="60pt"/>
        </w:rPr>
        <w:t xml:space="preserve"> Положение о библиотеке </w:t>
      </w:r>
      <w:r>
        <w:t xml:space="preserve">Порядок работы с документами, включенными в Федеральный список экстремистских материалов, в школьной библиотеке МБОУ </w:t>
      </w:r>
      <w:r w:rsidR="00C51F3A">
        <w:t>«Титовская ООШ»</w:t>
      </w:r>
    </w:p>
    <w:p w:rsidR="009F0728" w:rsidRDefault="00DA713E">
      <w:pPr>
        <w:pStyle w:val="60"/>
        <w:framePr w:w="9658" w:h="15160" w:hRule="exact" w:wrap="none" w:vAnchor="page" w:hAnchor="page" w:x="1133" w:y="845"/>
        <w:shd w:val="clear" w:color="auto" w:fill="auto"/>
        <w:spacing w:before="0" w:after="0" w:line="322" w:lineRule="exact"/>
      </w:pPr>
      <w:r>
        <w:t>Общие положения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29"/>
        </w:numPr>
        <w:shd w:val="clear" w:color="auto" w:fill="auto"/>
        <w:tabs>
          <w:tab w:val="left" w:pos="625"/>
        </w:tabs>
        <w:ind w:left="20" w:right="20"/>
      </w:pPr>
      <w:r>
        <w:t>Настоящий документ регламентирует порядок выявления, хранения и использования документов, изданий, включенных в «Федеральный список экстремистских материалов» (далее по тексту - ФСЭМ), опубликованный на официальном сайте Министерства Юстиции РФ</w:t>
      </w:r>
      <w:hyperlink r:id="rId7" w:history="1">
        <w:r>
          <w:rPr>
            <w:rStyle w:val="a3"/>
          </w:rPr>
          <w:t xml:space="preserve"> http://miniust.ru/ru/extremist-</w:t>
        </w:r>
      </w:hyperlink>
      <w:r w:rsidRPr="00751052">
        <w:t xml:space="preserve"> </w:t>
      </w:r>
      <w:hyperlink r:id="rId8" w:history="1">
        <w:proofErr w:type="spellStart"/>
        <w:r>
          <w:rPr>
            <w:rStyle w:val="a3"/>
          </w:rPr>
          <w:t>materials?field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extremist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content</w:t>
        </w:r>
        <w:proofErr w:type="spellEnd"/>
        <w:r>
          <w:rPr>
            <w:rStyle w:val="a3"/>
          </w:rPr>
          <w:t xml:space="preserve"> value=&amp;page=12%29</w:t>
        </w:r>
        <w:r w:rsidRPr="00751052">
          <w:rPr>
            <w:rStyle w:val="a3"/>
          </w:rPr>
          <w:t xml:space="preserve"> </w:t>
        </w:r>
      </w:hyperlink>
      <w:r>
        <w:t xml:space="preserve">в библиотеке МБОУ </w:t>
      </w:r>
      <w:proofErr w:type="spellStart"/>
      <w:r>
        <w:t>Сомовская</w:t>
      </w:r>
      <w:proofErr w:type="spellEnd"/>
      <w:r>
        <w:t xml:space="preserve"> СОШ </w:t>
      </w:r>
      <w:proofErr w:type="spellStart"/>
      <w:r>
        <w:t>им.Ю.Н.Миролюбова</w:t>
      </w:r>
      <w:proofErr w:type="spellEnd"/>
      <w:r>
        <w:t xml:space="preserve"> (дале</w:t>
      </w:r>
      <w:proofErr w:type="gramStart"/>
      <w:r>
        <w:t>е-</w:t>
      </w:r>
      <w:proofErr w:type="gramEnd"/>
      <w:r>
        <w:t xml:space="preserve"> школа). ФСЭМ подлежит скачиванию и хранению в отдельной папке в библиотеке. Список должен содержать дату обновления.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29"/>
        </w:numPr>
        <w:shd w:val="clear" w:color="auto" w:fill="auto"/>
        <w:tabs>
          <w:tab w:val="left" w:pos="562"/>
        </w:tabs>
        <w:ind w:left="20" w:right="20"/>
      </w:pPr>
      <w:r>
        <w:t>Работа с документами, изданиями, включенными в ФСЭМ, проводится с целью противодействия экстремистской деятельности и исключения возможности массового распространения экстремистских материалов, в частности, в образовательных учреждениях.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29"/>
        </w:numPr>
        <w:shd w:val="clear" w:color="auto" w:fill="auto"/>
        <w:tabs>
          <w:tab w:val="left" w:pos="524"/>
        </w:tabs>
        <w:ind w:left="20" w:right="20"/>
      </w:pPr>
      <w:r>
        <w:t>Инструкция разработана в соответствии с Конституцией РФ, Федеральным законом РФ «О противодействии экстремистской деятельности» от 25.07.2002 г. № 114, ст. 13; «Порядком учета документов, входящих в состав библиотечного фонда» (Приказ Министерства культуры РФ № 1077 от 08.10.2012г.).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29"/>
        </w:numPr>
        <w:shd w:val="clear" w:color="auto" w:fill="auto"/>
        <w:tabs>
          <w:tab w:val="left" w:pos="644"/>
        </w:tabs>
        <w:ind w:left="20" w:right="20"/>
      </w:pPr>
      <w:proofErr w:type="gramStart"/>
      <w:r>
        <w:t xml:space="preserve">В библиотеке школы запрещено комплектование, учёт и обработка, расстановка и хранение в фондах, библиотечного обслуживания и выдачи пользователям документов включенных в Федеральный список экстремистских материалов (далее - ФСЭМ), опубликованный на официальном сайте Министерства юстиции Российской Федерации </w:t>
      </w:r>
      <w:hyperlink r:id="rId9" w:history="1">
        <w:r>
          <w:rPr>
            <w:rStyle w:val="a3"/>
          </w:rPr>
          <w:t>(http://miniust.ru/ru/extremist-</w:t>
        </w:r>
      </w:hyperlink>
      <w:r w:rsidRPr="00751052">
        <w:t xml:space="preserve"> </w:t>
      </w:r>
      <w:hyperlink r:id="rId10" w:history="1">
        <w:proofErr w:type="spellStart"/>
        <w:r>
          <w:rPr>
            <w:rStyle w:val="a3"/>
          </w:rPr>
          <w:t>materials</w:t>
        </w:r>
        <w:proofErr w:type="spellEnd"/>
        <w:r w:rsidRPr="00751052">
          <w:rPr>
            <w:rStyle w:val="a3"/>
          </w:rPr>
          <w:t xml:space="preserve"> </w:t>
        </w:r>
      </w:hyperlink>
      <w:r>
        <w:t>) в соответствии со ст. 13 Федерального закона Российской Федерации от 27 июня 2002 г. № 114 «О противодействии экстремистской деятельности</w:t>
      </w:r>
      <w:proofErr w:type="gramEnd"/>
      <w:r>
        <w:t>» (</w:t>
      </w:r>
      <w:proofErr w:type="gramStart"/>
      <w:r>
        <w:t>Собрание законодательства Российской Федерации, 2002, № 30, ст. 3031).</w:t>
      </w:r>
      <w:proofErr w:type="gramEnd"/>
    </w:p>
    <w:p w:rsidR="009F0728" w:rsidRDefault="00DA713E">
      <w:pPr>
        <w:pStyle w:val="60"/>
        <w:framePr w:w="9658" w:h="15160" w:hRule="exact" w:wrap="none" w:vAnchor="page" w:hAnchor="page" w:x="1133" w:y="845"/>
        <w:numPr>
          <w:ilvl w:val="0"/>
          <w:numId w:val="30"/>
        </w:numPr>
        <w:shd w:val="clear" w:color="auto" w:fill="auto"/>
        <w:tabs>
          <w:tab w:val="left" w:pos="288"/>
        </w:tabs>
        <w:spacing w:before="0" w:after="0" w:line="322" w:lineRule="exact"/>
      </w:pPr>
      <w:r>
        <w:t>Описание работы</w:t>
      </w:r>
    </w:p>
    <w:p w:rsidR="009F0728" w:rsidRDefault="00DA713E">
      <w:pPr>
        <w:pStyle w:val="41"/>
        <w:framePr w:w="9658" w:h="15160" w:hRule="exact" w:wrap="none" w:vAnchor="page" w:hAnchor="page" w:x="1133" w:y="845"/>
        <w:shd w:val="clear" w:color="auto" w:fill="auto"/>
        <w:ind w:left="20" w:right="20"/>
      </w:pPr>
      <w:r>
        <w:t>Работа с документами, включенными в ФСЭМ, состоит из следующих направлений: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88"/>
        </w:tabs>
        <w:ind w:left="20" w:right="20"/>
      </w:pPr>
      <w:r>
        <w:t>отслеживание обновлений Федерального списка экстремистских материалов; - сверка библиотечного фонда с ФСЭМ;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74"/>
        </w:tabs>
        <w:ind w:left="20"/>
      </w:pPr>
      <w:r>
        <w:t>регистрация и заполнение документов;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366"/>
        </w:tabs>
        <w:ind w:left="20" w:right="20"/>
      </w:pPr>
      <w:r>
        <w:t>изъятие из фонда изданий и документов, каталожных карточек из читательских каталогов, электронных материалов из открытого доступа;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88"/>
        </w:tabs>
        <w:ind w:left="20"/>
      </w:pPr>
      <w:r>
        <w:t>блокирование доступа к сайтам, включенным в ФСЭМ.</w:t>
      </w:r>
    </w:p>
    <w:p w:rsidR="009F0728" w:rsidRDefault="00DA713E">
      <w:pPr>
        <w:pStyle w:val="60"/>
        <w:framePr w:w="9658" w:h="15160" w:hRule="exact" w:wrap="none" w:vAnchor="page" w:hAnchor="page" w:x="1133" w:y="845"/>
        <w:numPr>
          <w:ilvl w:val="0"/>
          <w:numId w:val="30"/>
        </w:numPr>
        <w:shd w:val="clear" w:color="auto" w:fill="auto"/>
        <w:tabs>
          <w:tab w:val="left" w:pos="283"/>
        </w:tabs>
        <w:spacing w:before="0" w:after="0" w:line="322" w:lineRule="exact"/>
      </w:pPr>
      <w:r>
        <w:t>Порядок работы</w:t>
      </w:r>
    </w:p>
    <w:p w:rsidR="009F0728" w:rsidRDefault="00DA713E">
      <w:pPr>
        <w:pStyle w:val="41"/>
        <w:framePr w:w="9658" w:h="15160" w:hRule="exact" w:wrap="none" w:vAnchor="page" w:hAnchor="page" w:x="1133" w:y="845"/>
        <w:shd w:val="clear" w:color="auto" w:fill="auto"/>
        <w:ind w:left="20"/>
      </w:pPr>
      <w:r>
        <w:t>Сотрудник библиотеки школы: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711"/>
        </w:tabs>
        <w:ind w:left="20" w:right="20"/>
      </w:pPr>
      <w:r>
        <w:t>при комплектовании библиотечного фонда, на этапе заказа или поступления, независимо от источника комплектования (внешняя организация, в дар и др.) проводит обязательную сверку изданий с ФСЭМ с целью недопущения попадания в библиотечный фонд запрещенных материалов;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783"/>
        </w:tabs>
        <w:ind w:left="20"/>
      </w:pPr>
      <w:r>
        <w:t>В целях исключения возможности массового распространения</w:t>
      </w: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DA713E">
      <w:pPr>
        <w:pStyle w:val="41"/>
        <w:framePr w:w="9658" w:h="15160" w:hRule="exact" w:wrap="none" w:vAnchor="page" w:hAnchor="page" w:x="1133" w:y="845"/>
        <w:shd w:val="clear" w:color="auto" w:fill="auto"/>
        <w:ind w:left="20"/>
      </w:pPr>
      <w:r>
        <w:lastRenderedPageBreak/>
        <w:t>экстремистских материалов в библиотеке осуществляется проверка фонда на предмет наличия экстремистских материалов, которая проводится: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78"/>
        </w:tabs>
        <w:ind w:left="20"/>
      </w:pPr>
      <w:r>
        <w:t>при поступлении новых документов в фонд;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236"/>
        </w:tabs>
        <w:ind w:left="20" w:right="20"/>
      </w:pPr>
      <w:r>
        <w:t>систематически (не реже одного раза в три месяца) следит за обновлением ФСЭМ путем сверки ФСЭМ со справочно-библиографическим аппаратом фонда библиотеки и оперативно информирует администрацию и коллектив школы.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591"/>
        </w:tabs>
        <w:ind w:left="20" w:right="20"/>
      </w:pPr>
      <w:r>
        <w:t>запрещено принимать в качестве пожертвования документы, включенные в ФСЭМ, а также от религиозных организаций, не прошедших государственную регистрацию в органах юстиции; издания, пропагандирующие насилие, межнациональную вражду, жестокость; произведения авторов, позиционирующих антигуманные цели.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510"/>
        </w:tabs>
        <w:ind w:left="20"/>
      </w:pPr>
      <w:r>
        <w:t>при обнаружении запрещенных материалов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246"/>
        </w:tabs>
        <w:ind w:left="20" w:right="20"/>
      </w:pPr>
      <w:r>
        <w:t>изымает их из открытого доступа к фонду библиотеки школы и хранит в закрытых для доступа пользователей местах,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93"/>
        </w:tabs>
        <w:ind w:left="20" w:right="20"/>
      </w:pPr>
      <w:r>
        <w:t>документы, включенные в ФСЭМ, не подлежат никаким видам копирования и экспонирования, выдаче по абонементу, выдаче в читальном зале;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83"/>
        </w:tabs>
        <w:ind w:left="20"/>
      </w:pPr>
      <w:r>
        <w:t>составляет Акт о выявлении издания, включенного в ФСЭМ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0"/>
          <w:numId w:val="31"/>
        </w:numPr>
        <w:shd w:val="clear" w:color="auto" w:fill="auto"/>
        <w:tabs>
          <w:tab w:val="left" w:pos="183"/>
        </w:tabs>
        <w:ind w:left="20"/>
      </w:pPr>
      <w:r>
        <w:t>осуществляет их списание и уничтожение</w:t>
      </w:r>
    </w:p>
    <w:p w:rsidR="009F0728" w:rsidRDefault="00DA713E">
      <w:pPr>
        <w:pStyle w:val="41"/>
        <w:framePr w:w="9658" w:h="15160" w:hRule="exact" w:wrap="none" w:vAnchor="page" w:hAnchor="page" w:x="1133" w:y="845"/>
        <w:shd w:val="clear" w:color="auto" w:fill="auto"/>
        <w:ind w:left="20" w:right="20"/>
      </w:pPr>
      <w:r>
        <w:t>Списание проводится в соответствии с «Порядком учета документов, входящих в состав библиотечного фонда» (Приказ Министерства культуры РФ от 08.10.2012г. № 1077 с изменениями и дополнениями) и форме, утвержденной приказом Минфина России от 30 марта 2015 г. №52н. Акт подписываются Комиссией. Один экземпляр передается в бухгалтерию, второй экземпляр хранится в библиотеке школы (в соответствии с номенклатурой дел); Списанные издания, включенные в ФСЭМ, передаются Комиссии по уничтожению документов, созданной на основании приказа директора МБОУ школы. После уничтожения документов экстремистского содержания, с</w:t>
      </w:r>
      <w:r w:rsidR="00C51F3A">
        <w:t>оставляется соответствующий Акт</w:t>
      </w:r>
      <w:r>
        <w:t>. Акт составляется в двух экземплярах, один экземпляр передается в бухгалтерию, второй экземпляр хранится в библиотеке (подшивается к Акту на списание);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519"/>
        </w:tabs>
        <w:ind w:left="20" w:right="20"/>
      </w:pPr>
      <w:r>
        <w:t xml:space="preserve">изымает карточки с библиографическими записями на выявленные в фонде библиотеки </w:t>
      </w:r>
      <w:proofErr w:type="gramStart"/>
      <w:r>
        <w:t>школы</w:t>
      </w:r>
      <w:proofErr w:type="gramEnd"/>
      <w:r>
        <w:t xml:space="preserve"> запрещенные издания из читательских каталогов и картотек;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663"/>
        </w:tabs>
        <w:ind w:left="20" w:right="20"/>
      </w:pPr>
      <w:r>
        <w:t>систематически (не реже 4 раз в год) проводит сверку ФСЭМ с электронными документами и Интернет-сайтами, доступ к которым возможен с компьютеров, установленных в библиотеке школы. Сверка в обязательном порядке фиксируется в «Журнале сверки Федерального списка экстремистских материалов с фондом библиотеки школы. По результатам сверки осуществляется блокирование доступа к сайтам, включенным в ФСЭМ (блокирование производится на сервере). По результатам проверки составляется Акт о блокировке Интернет-ресурсов, включенных в ФСЭМ</w:t>
      </w:r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606"/>
        </w:tabs>
        <w:ind w:left="20" w:right="20"/>
      </w:pPr>
      <w:r>
        <w:t xml:space="preserve">составляет сводный Акт по форме и в случае отсутствия в библиотечном фонде школы запрещенных материалов и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>- сайтам.</w:t>
      </w:r>
    </w:p>
    <w:p w:rsidR="009F0728" w:rsidRDefault="00DA713E">
      <w:pPr>
        <w:pStyle w:val="11"/>
        <w:framePr w:w="9658" w:h="15160" w:hRule="exact" w:wrap="none" w:vAnchor="page" w:hAnchor="page" w:x="1133" w:y="845"/>
        <w:numPr>
          <w:ilvl w:val="0"/>
          <w:numId w:val="30"/>
        </w:numPr>
        <w:shd w:val="clear" w:color="auto" w:fill="auto"/>
        <w:tabs>
          <w:tab w:val="left" w:pos="278"/>
        </w:tabs>
        <w:spacing w:before="0" w:after="0" w:line="322" w:lineRule="exact"/>
      </w:pPr>
      <w:bookmarkStart w:id="9" w:name="bookmark9"/>
      <w:r>
        <w:t>Контроль и ответственность</w:t>
      </w:r>
      <w:bookmarkEnd w:id="9"/>
    </w:p>
    <w:p w:rsidR="009F0728" w:rsidRDefault="00DA713E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510"/>
        </w:tabs>
        <w:ind w:left="20"/>
      </w:pPr>
      <w:proofErr w:type="gramStart"/>
      <w:r>
        <w:t>Контроль за</w:t>
      </w:r>
      <w:proofErr w:type="gramEnd"/>
      <w:r>
        <w:t xml:space="preserve"> настоящей инструкцией осуществляет директор школы.</w:t>
      </w:r>
    </w:p>
    <w:p w:rsidR="00C51F3A" w:rsidRDefault="00DA713E" w:rsidP="00C51F3A">
      <w:pPr>
        <w:pStyle w:val="41"/>
        <w:framePr w:w="9658" w:h="15160" w:hRule="exact" w:wrap="none" w:vAnchor="page" w:hAnchor="page" w:x="1133" w:y="845"/>
        <w:shd w:val="clear" w:color="auto" w:fill="auto"/>
        <w:ind w:left="20" w:right="20"/>
      </w:pPr>
      <w:r>
        <w:t>Ответственность за своевременное и качественное выполнение работ по выявлению и исключению из библиотечного фонда школы запрещенных</w:t>
      </w:r>
      <w:r w:rsidR="00C51F3A" w:rsidRPr="00C51F3A">
        <w:t xml:space="preserve"> </w:t>
      </w:r>
      <w:r w:rsidR="00C51F3A">
        <w:t>материалов несет сотрудник библиотеки.</w:t>
      </w:r>
    </w:p>
    <w:p w:rsidR="00C51F3A" w:rsidRDefault="00C51F3A" w:rsidP="00C51F3A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562"/>
        </w:tabs>
      </w:pPr>
      <w:r>
        <w:t>Ответственность за своевременное и качественное выполнение работ по блокированию доступа к запрещенным Интернет - сайтам, указанным в ФСЭМ, несет директор школы.</w:t>
      </w:r>
    </w:p>
    <w:p w:rsidR="009F0728" w:rsidRDefault="009F0728">
      <w:pPr>
        <w:pStyle w:val="41"/>
        <w:framePr w:w="9658" w:h="15160" w:hRule="exact" w:wrap="none" w:vAnchor="page" w:hAnchor="page" w:x="1133" w:y="845"/>
        <w:numPr>
          <w:ilvl w:val="1"/>
          <w:numId w:val="30"/>
        </w:numPr>
        <w:shd w:val="clear" w:color="auto" w:fill="auto"/>
        <w:tabs>
          <w:tab w:val="left" w:pos="639"/>
        </w:tabs>
        <w:ind w:left="20" w:right="20"/>
      </w:pPr>
    </w:p>
    <w:p w:rsidR="009F0728" w:rsidRDefault="009F0728">
      <w:pPr>
        <w:rPr>
          <w:sz w:val="2"/>
          <w:szCs w:val="2"/>
        </w:rPr>
        <w:sectPr w:rsidR="009F07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728" w:rsidRDefault="009F0728">
      <w:pPr>
        <w:rPr>
          <w:sz w:val="2"/>
          <w:szCs w:val="2"/>
        </w:rPr>
      </w:pPr>
    </w:p>
    <w:sectPr w:rsidR="009F0728" w:rsidSect="009F072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5A" w:rsidRDefault="00577F5A" w:rsidP="009F0728">
      <w:r>
        <w:separator/>
      </w:r>
    </w:p>
  </w:endnote>
  <w:endnote w:type="continuationSeparator" w:id="0">
    <w:p w:rsidR="00577F5A" w:rsidRDefault="00577F5A" w:rsidP="009F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5A" w:rsidRDefault="00577F5A"/>
  </w:footnote>
  <w:footnote w:type="continuationSeparator" w:id="0">
    <w:p w:rsidR="00577F5A" w:rsidRDefault="00577F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E5"/>
    <w:multiLevelType w:val="multilevel"/>
    <w:tmpl w:val="132A831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36495"/>
    <w:multiLevelType w:val="multilevel"/>
    <w:tmpl w:val="E7CE5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">
    <w:nsid w:val="04FB489E"/>
    <w:multiLevelType w:val="multilevel"/>
    <w:tmpl w:val="437E9A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340B3"/>
    <w:multiLevelType w:val="multilevel"/>
    <w:tmpl w:val="AED6DD4E"/>
    <w:lvl w:ilvl="0">
      <w:start w:val="4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A2505"/>
    <w:multiLevelType w:val="multilevel"/>
    <w:tmpl w:val="DD6E6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749D7"/>
    <w:multiLevelType w:val="multilevel"/>
    <w:tmpl w:val="0E36A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B4A3D"/>
    <w:multiLevelType w:val="multilevel"/>
    <w:tmpl w:val="A40045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80B8F"/>
    <w:multiLevelType w:val="multilevel"/>
    <w:tmpl w:val="2AD45F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81B61"/>
    <w:multiLevelType w:val="multilevel"/>
    <w:tmpl w:val="FCD404EA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81523"/>
    <w:multiLevelType w:val="multilevel"/>
    <w:tmpl w:val="464639F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E4D8B"/>
    <w:multiLevelType w:val="multilevel"/>
    <w:tmpl w:val="32E02F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75D09"/>
    <w:multiLevelType w:val="multilevel"/>
    <w:tmpl w:val="C20CBD46"/>
    <w:lvl w:ilvl="0">
      <w:start w:val="8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F285E"/>
    <w:multiLevelType w:val="multilevel"/>
    <w:tmpl w:val="C3A8B5E0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C35ED9"/>
    <w:multiLevelType w:val="multilevel"/>
    <w:tmpl w:val="F048A4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26520"/>
    <w:multiLevelType w:val="multilevel"/>
    <w:tmpl w:val="B814713A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8375B"/>
    <w:multiLevelType w:val="multilevel"/>
    <w:tmpl w:val="9FEE1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C7E7D"/>
    <w:multiLevelType w:val="multilevel"/>
    <w:tmpl w:val="91BEB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B7FDA"/>
    <w:multiLevelType w:val="multilevel"/>
    <w:tmpl w:val="55E6D0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8">
    <w:nsid w:val="54D364F9"/>
    <w:multiLevelType w:val="multilevel"/>
    <w:tmpl w:val="C582966A"/>
    <w:lvl w:ilvl="0">
      <w:start w:val="4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6C7CC6"/>
    <w:multiLevelType w:val="multilevel"/>
    <w:tmpl w:val="26F0524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AF6828"/>
    <w:multiLevelType w:val="multilevel"/>
    <w:tmpl w:val="30C8CB6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05C5D"/>
    <w:multiLevelType w:val="multilevel"/>
    <w:tmpl w:val="49E898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35B2B"/>
    <w:multiLevelType w:val="multilevel"/>
    <w:tmpl w:val="84AE8AF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479DA"/>
    <w:multiLevelType w:val="multilevel"/>
    <w:tmpl w:val="FF783EB4"/>
    <w:lvl w:ilvl="0">
      <w:start w:val="8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A608A"/>
    <w:multiLevelType w:val="multilevel"/>
    <w:tmpl w:val="D132FD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F5CFB"/>
    <w:multiLevelType w:val="multilevel"/>
    <w:tmpl w:val="9A8692B2"/>
    <w:lvl w:ilvl="0">
      <w:start w:val="5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9864FA"/>
    <w:multiLevelType w:val="multilevel"/>
    <w:tmpl w:val="511AEB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0517D"/>
    <w:multiLevelType w:val="multilevel"/>
    <w:tmpl w:val="EC32F9EC"/>
    <w:lvl w:ilvl="0">
      <w:start w:val="1"/>
      <w:numFmt w:val="decimal"/>
      <w:lvlText w:val="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F70077"/>
    <w:multiLevelType w:val="multilevel"/>
    <w:tmpl w:val="E19811CC"/>
    <w:lvl w:ilvl="0">
      <w:start w:val="6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73257"/>
    <w:multiLevelType w:val="multilevel"/>
    <w:tmpl w:val="CBB0A482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BE2E28"/>
    <w:multiLevelType w:val="multilevel"/>
    <w:tmpl w:val="C1FEE2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720A19"/>
    <w:multiLevelType w:val="multilevel"/>
    <w:tmpl w:val="3C62E6E0"/>
    <w:lvl w:ilvl="0">
      <w:start w:val="2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3A7568"/>
    <w:multiLevelType w:val="multilevel"/>
    <w:tmpl w:val="C79637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10"/>
  </w:num>
  <w:num w:numId="5">
    <w:abstractNumId w:val="30"/>
  </w:num>
  <w:num w:numId="6">
    <w:abstractNumId w:val="0"/>
  </w:num>
  <w:num w:numId="7">
    <w:abstractNumId w:val="6"/>
  </w:num>
  <w:num w:numId="8">
    <w:abstractNumId w:val="22"/>
  </w:num>
  <w:num w:numId="9">
    <w:abstractNumId w:val="9"/>
  </w:num>
  <w:num w:numId="10">
    <w:abstractNumId w:val="32"/>
  </w:num>
  <w:num w:numId="11">
    <w:abstractNumId w:val="20"/>
  </w:num>
  <w:num w:numId="12">
    <w:abstractNumId w:val="15"/>
  </w:num>
  <w:num w:numId="13">
    <w:abstractNumId w:val="2"/>
  </w:num>
  <w:num w:numId="14">
    <w:abstractNumId w:val="19"/>
  </w:num>
  <w:num w:numId="15">
    <w:abstractNumId w:val="24"/>
  </w:num>
  <w:num w:numId="16">
    <w:abstractNumId w:val="18"/>
  </w:num>
  <w:num w:numId="17">
    <w:abstractNumId w:val="28"/>
  </w:num>
  <w:num w:numId="18">
    <w:abstractNumId w:val="3"/>
  </w:num>
  <w:num w:numId="19">
    <w:abstractNumId w:val="11"/>
  </w:num>
  <w:num w:numId="20">
    <w:abstractNumId w:val="21"/>
  </w:num>
  <w:num w:numId="21">
    <w:abstractNumId w:val="29"/>
  </w:num>
  <w:num w:numId="22">
    <w:abstractNumId w:val="12"/>
  </w:num>
  <w:num w:numId="23">
    <w:abstractNumId w:val="23"/>
  </w:num>
  <w:num w:numId="24">
    <w:abstractNumId w:val="31"/>
  </w:num>
  <w:num w:numId="25">
    <w:abstractNumId w:val="25"/>
  </w:num>
  <w:num w:numId="26">
    <w:abstractNumId w:val="8"/>
  </w:num>
  <w:num w:numId="27">
    <w:abstractNumId w:val="27"/>
  </w:num>
  <w:num w:numId="28">
    <w:abstractNumId w:val="14"/>
  </w:num>
  <w:num w:numId="29">
    <w:abstractNumId w:val="5"/>
  </w:num>
  <w:num w:numId="30">
    <w:abstractNumId w:val="7"/>
  </w:num>
  <w:num w:numId="31">
    <w:abstractNumId w:val="16"/>
  </w:num>
  <w:num w:numId="32">
    <w:abstractNumId w:val="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0728"/>
    <w:rsid w:val="00097414"/>
    <w:rsid w:val="00577F5A"/>
    <w:rsid w:val="00751052"/>
    <w:rsid w:val="007752D4"/>
    <w:rsid w:val="007C05BD"/>
    <w:rsid w:val="009F0728"/>
    <w:rsid w:val="00AF2B66"/>
    <w:rsid w:val="00C51F3A"/>
    <w:rsid w:val="00DA713E"/>
    <w:rsid w:val="00F1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072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F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9F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F07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F0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9F0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41"/>
    <w:rsid w:val="009F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9F0728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9F0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0pt">
    <w:name w:val="Основной текст (6) + Не полужирный;Интервал 0 pt"/>
    <w:basedOn w:val="6"/>
    <w:rsid w:val="009F0728"/>
    <w:rPr>
      <w:b/>
      <w:bCs/>
      <w:color w:val="000000"/>
      <w:spacing w:val="1"/>
      <w:w w:val="100"/>
      <w:position w:val="0"/>
      <w:lang w:val="ru-RU"/>
    </w:rPr>
  </w:style>
  <w:style w:type="character" w:customStyle="1" w:styleId="21">
    <w:name w:val="Основной текст2"/>
    <w:basedOn w:val="a4"/>
    <w:rsid w:val="009F0728"/>
    <w:rPr>
      <w:color w:val="000000"/>
      <w:w w:val="100"/>
      <w:position w:val="0"/>
      <w:u w:val="single"/>
      <w:lang w:val="en-US"/>
    </w:rPr>
  </w:style>
  <w:style w:type="character" w:customStyle="1" w:styleId="31">
    <w:name w:val="Основной текст3"/>
    <w:basedOn w:val="a4"/>
    <w:rsid w:val="009F0728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9F072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30">
    <w:name w:val="Основной текст (3)"/>
    <w:basedOn w:val="a"/>
    <w:link w:val="3"/>
    <w:rsid w:val="009F0728"/>
    <w:pPr>
      <w:shd w:val="clear" w:color="auto" w:fill="FFFFFF"/>
      <w:spacing w:before="300" w:after="420" w:line="509" w:lineRule="exact"/>
      <w:ind w:firstLine="13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9F0728"/>
    <w:pPr>
      <w:shd w:val="clear" w:color="auto" w:fill="FFFFFF"/>
      <w:spacing w:before="420" w:after="60" w:line="0" w:lineRule="atLeast"/>
      <w:jc w:val="right"/>
    </w:pPr>
    <w:rPr>
      <w:rFonts w:ascii="Arial Unicode MS" w:eastAsia="Arial Unicode MS" w:hAnsi="Arial Unicode MS" w:cs="Arial Unicode MS"/>
      <w:spacing w:val="2"/>
      <w:sz w:val="22"/>
      <w:szCs w:val="22"/>
    </w:rPr>
  </w:style>
  <w:style w:type="paragraph" w:customStyle="1" w:styleId="50">
    <w:name w:val="Основной текст (5)"/>
    <w:basedOn w:val="a"/>
    <w:link w:val="5"/>
    <w:rsid w:val="009F0728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9F0728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4"/>
    <w:basedOn w:val="a"/>
    <w:link w:val="a4"/>
    <w:rsid w:val="009F072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rsid w:val="009F0728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No Spacing"/>
    <w:link w:val="a6"/>
    <w:qFormat/>
    <w:rsid w:val="00AF2B66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Без интервала Знак"/>
    <w:link w:val="a5"/>
    <w:rsid w:val="00AF2B6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?field_extremist_content_value=&amp;page=12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just.ru/ru/extremist-materials?field_extremist_content_value=&amp;page=12%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user02</dc:creator>
  <cp:lastModifiedBy>user02</cp:lastModifiedBy>
  <cp:revision>3</cp:revision>
  <cp:lastPrinted>2021-08-30T12:10:00Z</cp:lastPrinted>
  <dcterms:created xsi:type="dcterms:W3CDTF">2021-08-26T07:47:00Z</dcterms:created>
  <dcterms:modified xsi:type="dcterms:W3CDTF">2021-08-30T12:12:00Z</dcterms:modified>
</cp:coreProperties>
</file>