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D2" w:rsidRPr="003D4BD4" w:rsidRDefault="003D4BD4">
      <w:pPr>
        <w:rPr>
          <w:sz w:val="40"/>
          <w:szCs w:val="40"/>
        </w:rPr>
      </w:pPr>
      <w:r>
        <w:rPr>
          <w:sz w:val="40"/>
          <w:szCs w:val="40"/>
        </w:rPr>
        <w:t xml:space="preserve">Всероссийский урок памяти </w:t>
      </w:r>
      <w:r w:rsidRPr="003D4BD4">
        <w:rPr>
          <w:sz w:val="40"/>
          <w:szCs w:val="40"/>
        </w:rPr>
        <w:t>«Блокадный хлеб»</w:t>
      </w:r>
    </w:p>
    <w:tbl>
      <w:tblPr>
        <w:tblStyle w:val="a3"/>
        <w:tblW w:w="15536" w:type="dxa"/>
        <w:tblInd w:w="-601" w:type="dxa"/>
        <w:tblLayout w:type="fixed"/>
        <w:tblLook w:val="04A0"/>
      </w:tblPr>
      <w:tblGrid>
        <w:gridCol w:w="7874"/>
        <w:gridCol w:w="7662"/>
      </w:tblGrid>
      <w:tr w:rsidR="00A82FD2" w:rsidTr="009B08A6">
        <w:trPr>
          <w:trHeight w:val="4049"/>
        </w:trPr>
        <w:tc>
          <w:tcPr>
            <w:tcW w:w="7874" w:type="dxa"/>
          </w:tcPr>
          <w:p w:rsidR="00A82FD2" w:rsidRPr="00A82FD2" w:rsidRDefault="00A8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D2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Всероссийского Открытого урока «Город вечно живых», посвященный дню окончательного снятия  блокады Ленинграда советскими войсками, которая длилась 872 дня </w:t>
            </w:r>
          </w:p>
        </w:tc>
        <w:tc>
          <w:tcPr>
            <w:tcW w:w="7662" w:type="dxa"/>
          </w:tcPr>
          <w:p w:rsidR="00A82FD2" w:rsidRDefault="003D4BD4">
            <w:r>
              <w:rPr>
                <w:noProof/>
                <w:lang w:eastAsia="ru-RU"/>
              </w:rPr>
              <w:drawing>
                <wp:inline distT="0" distB="0" distL="0" distR="0">
                  <wp:extent cx="4561726" cy="2527442"/>
                  <wp:effectExtent l="19050" t="0" r="0" b="0"/>
                  <wp:docPr id="1" name="Рисунок 1" descr="C:\Users\user02\Documents\я\ленинград\20220127_130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02\Documents\я\ленинград\20220127_130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555" b="7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1726" cy="2527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FD2" w:rsidTr="009B08A6">
        <w:trPr>
          <w:trHeight w:val="4668"/>
        </w:trPr>
        <w:tc>
          <w:tcPr>
            <w:tcW w:w="7874" w:type="dxa"/>
          </w:tcPr>
          <w:p w:rsidR="00A82FD2" w:rsidRDefault="009B08A6">
            <w:r>
              <w:rPr>
                <w:noProof/>
                <w:lang w:eastAsia="ru-RU"/>
              </w:rPr>
              <w:drawing>
                <wp:inline distT="0" distB="0" distL="0" distR="0">
                  <wp:extent cx="4697696" cy="2887039"/>
                  <wp:effectExtent l="19050" t="0" r="7654" b="0"/>
                  <wp:docPr id="2" name="Рисунок 2" descr="C:\Users\user02\Documents\я\ленинград\20220127_1325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02\Documents\я\ленинград\20220127_1325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5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3611" cy="2890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</w:tcPr>
          <w:p w:rsidR="00A82FD2" w:rsidRPr="00A82FD2" w:rsidRDefault="00A82FD2">
            <w:pPr>
              <w:rPr>
                <w:sz w:val="28"/>
                <w:szCs w:val="28"/>
              </w:rPr>
            </w:pPr>
            <w:r w:rsidRPr="00A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Одной из самых героических и трагических страниц Великой Отечественной войны стала блокада Ленинграда. Кольцо окружения вокруг города сомкнулось 8 сентября 1941 г. Завершилась блокада города – 27 января 1944г., когда войска Ленинградского, </w:t>
            </w:r>
            <w:proofErr w:type="spellStart"/>
            <w:r w:rsidRPr="00A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Волховского</w:t>
            </w:r>
            <w:proofErr w:type="spellEnd"/>
            <w:r w:rsidRPr="00A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2-го Прибалтийского фронтов отбросили немецкие войска от города, освободили практически всю Ленинградскую область.</w:t>
            </w:r>
          </w:p>
        </w:tc>
      </w:tr>
      <w:tr w:rsidR="00A82FD2" w:rsidTr="009B08A6">
        <w:trPr>
          <w:trHeight w:val="992"/>
        </w:trPr>
        <w:tc>
          <w:tcPr>
            <w:tcW w:w="7874" w:type="dxa"/>
          </w:tcPr>
          <w:p w:rsidR="003D4BD4" w:rsidRPr="003D4BD4" w:rsidRDefault="003D4BD4" w:rsidP="003D4B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4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нормы хлеба послужило тому, что многие жители города не смогли пережить этот период. Не имея никаких продовольственных запасов, люди были обречены на смерть. Ведь, кроме заветных 125 г блокадного хлеба, у них ничего не было. Только с наступлением морозов, крепких, под «минус 40», когда по льду Ладожского озера была проложена автомобильная трасса – легендарная «Дорога жизни», стало чуть легче, и с конца января 1942-го года пайки начали понемногу увеличивать.</w:t>
            </w:r>
          </w:p>
          <w:p w:rsidR="00A82FD2" w:rsidRDefault="00A82FD2"/>
        </w:tc>
        <w:tc>
          <w:tcPr>
            <w:tcW w:w="7662" w:type="dxa"/>
          </w:tcPr>
          <w:p w:rsidR="00A82FD2" w:rsidRDefault="009B08A6">
            <w:r>
              <w:rPr>
                <w:noProof/>
                <w:lang w:eastAsia="ru-RU"/>
              </w:rPr>
              <w:drawing>
                <wp:inline distT="0" distB="0" distL="0" distR="0">
                  <wp:extent cx="3949315" cy="3657600"/>
                  <wp:effectExtent l="19050" t="0" r="0" b="0"/>
                  <wp:docPr id="3" name="Рисунок 3" descr="C:\Users\user02\Documents\я\ленинград\20220127_133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02\Documents\я\ленинград\20220127_133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6459" r="5705" b="343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315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6707" w:rsidRDefault="00026707"/>
    <w:sectPr w:rsidR="00026707" w:rsidSect="009B08A6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2FD2"/>
    <w:rsid w:val="00026707"/>
    <w:rsid w:val="003D4BD4"/>
    <w:rsid w:val="009B08A6"/>
    <w:rsid w:val="00A8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D4B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2</cp:revision>
  <dcterms:created xsi:type="dcterms:W3CDTF">2022-01-27T11:07:00Z</dcterms:created>
  <dcterms:modified xsi:type="dcterms:W3CDTF">2022-01-27T11:38:00Z</dcterms:modified>
</cp:coreProperties>
</file>